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40D25" w14:textId="64E6537A" w:rsidR="001A3F65" w:rsidRPr="001A3F65" w:rsidRDefault="001A3F65" w:rsidP="00865023">
      <w:pPr>
        <w:pStyle w:val="Nzev"/>
        <w:suppressAutoHyphens/>
        <w:rPr>
          <w:rFonts w:cs="Arial"/>
          <w:sz w:val="72"/>
        </w:rPr>
      </w:pPr>
      <w:r w:rsidRPr="001A3F65">
        <w:rPr>
          <w:rFonts w:cs="Arial"/>
          <w:sz w:val="72"/>
        </w:rPr>
        <w:t>KRÁLOVÉHRADECKÝ KRAJ</w:t>
      </w:r>
    </w:p>
    <w:p w14:paraId="02391511" w14:textId="77777777" w:rsidR="001A3F65" w:rsidRPr="001A3F65" w:rsidRDefault="001A3F65" w:rsidP="00865023">
      <w:pPr>
        <w:suppressAutoHyphens/>
        <w:jc w:val="center"/>
        <w:rPr>
          <w:rFonts w:cs="Arial"/>
          <w:b/>
          <w:bCs/>
          <w:caps/>
          <w:sz w:val="80"/>
        </w:rPr>
      </w:pPr>
    </w:p>
    <w:p w14:paraId="62E9F1BC" w14:textId="3757D1CB" w:rsidR="001A3F65" w:rsidRPr="001A3F65" w:rsidRDefault="001A3F65" w:rsidP="00865023">
      <w:pPr>
        <w:suppressAutoHyphens/>
        <w:jc w:val="center"/>
        <w:rPr>
          <w:rFonts w:cs="Arial"/>
          <w:sz w:val="15"/>
          <w:szCs w:val="15"/>
        </w:rPr>
      </w:pPr>
      <w:r w:rsidRPr="001A3F65">
        <w:rPr>
          <w:rFonts w:cs="Arial"/>
          <w:noProof/>
          <w:sz w:val="15"/>
          <w:szCs w:val="15"/>
        </w:rPr>
        <w:drawing>
          <wp:inline distT="0" distB="0" distL="0" distR="0" wp14:anchorId="4AE14294" wp14:editId="38F558AE">
            <wp:extent cx="1495425" cy="1676400"/>
            <wp:effectExtent l="0" t="0" r="952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B9ADB" w14:textId="77777777" w:rsidR="001A3F65" w:rsidRPr="001A3F65" w:rsidRDefault="001A3F65" w:rsidP="00865023">
      <w:pPr>
        <w:suppressAutoHyphens/>
        <w:ind w:left="2124" w:firstLine="708"/>
        <w:rPr>
          <w:rFonts w:cs="Arial"/>
        </w:rPr>
      </w:pPr>
      <w:r w:rsidRPr="001A3F65">
        <w:rPr>
          <w:rFonts w:cs="Arial"/>
        </w:rPr>
        <w:t xml:space="preserve">        </w:t>
      </w:r>
    </w:p>
    <w:p w14:paraId="6DE3C4EF" w14:textId="77777777" w:rsidR="00FB3563" w:rsidRPr="001A3F65" w:rsidRDefault="00FB3563" w:rsidP="00865023">
      <w:pPr>
        <w:suppressAutoHyphens/>
        <w:rPr>
          <w:rFonts w:cs="Arial"/>
        </w:rPr>
      </w:pPr>
    </w:p>
    <w:p w14:paraId="5606F85D" w14:textId="77777777" w:rsidR="00FB3563" w:rsidRPr="00BB3791" w:rsidRDefault="00551127" w:rsidP="00865023">
      <w:pPr>
        <w:pStyle w:val="Zkladntextodsazen3"/>
        <w:suppressAutoHyphens/>
        <w:rPr>
          <w:rFonts w:cs="Arial"/>
          <w:b/>
          <w:sz w:val="44"/>
          <w:szCs w:val="44"/>
        </w:rPr>
      </w:pPr>
      <w:r w:rsidRPr="00BB3791">
        <w:rPr>
          <w:rFonts w:cs="Arial"/>
          <w:b/>
          <w:sz w:val="44"/>
          <w:szCs w:val="44"/>
        </w:rPr>
        <w:t xml:space="preserve">                       </w:t>
      </w:r>
      <w:r w:rsidR="000069B0" w:rsidRPr="00BB3791">
        <w:rPr>
          <w:rFonts w:cs="Arial"/>
          <w:b/>
          <w:sz w:val="44"/>
          <w:szCs w:val="44"/>
        </w:rPr>
        <w:t xml:space="preserve">   </w:t>
      </w:r>
      <w:r w:rsidR="008D62F9" w:rsidRPr="00BB3791">
        <w:rPr>
          <w:rFonts w:cs="Arial"/>
          <w:b/>
          <w:sz w:val="44"/>
          <w:szCs w:val="44"/>
        </w:rPr>
        <w:t>ZÁSADY</w:t>
      </w:r>
    </w:p>
    <w:p w14:paraId="6472E538" w14:textId="77777777" w:rsidR="00FB3563" w:rsidRPr="00BB3791" w:rsidRDefault="00EA0A10" w:rsidP="00865023">
      <w:pPr>
        <w:suppressAutoHyphens/>
        <w:rPr>
          <w:rFonts w:cs="Arial"/>
          <w:b/>
          <w:bCs/>
          <w:caps/>
          <w:sz w:val="28"/>
        </w:rPr>
      </w:pPr>
      <w:r w:rsidRPr="00BB3791">
        <w:rPr>
          <w:rFonts w:cs="Arial"/>
          <w:b/>
          <w:bCs/>
          <w:caps/>
          <w:sz w:val="28"/>
        </w:rPr>
        <w:t xml:space="preserve">                       </w:t>
      </w:r>
    </w:p>
    <w:p w14:paraId="26D08297" w14:textId="4FB80DC0" w:rsidR="008D62F9" w:rsidRPr="001A3F65" w:rsidRDefault="00FB3563" w:rsidP="00865023">
      <w:pPr>
        <w:tabs>
          <w:tab w:val="left" w:pos="1276"/>
        </w:tabs>
        <w:suppressAutoHyphens/>
        <w:ind w:left="1276" w:hanging="1276"/>
        <w:jc w:val="both"/>
        <w:rPr>
          <w:rFonts w:cs="Arial"/>
          <w:b/>
          <w:sz w:val="28"/>
          <w:szCs w:val="28"/>
        </w:rPr>
      </w:pPr>
      <w:r w:rsidRPr="00BB3791">
        <w:rPr>
          <w:rFonts w:cs="Arial"/>
          <w:b/>
          <w:bCs/>
          <w:caps/>
          <w:sz w:val="28"/>
        </w:rPr>
        <w:t xml:space="preserve">název: </w:t>
      </w:r>
      <w:r w:rsidR="008C2EF7" w:rsidRPr="00BB3791">
        <w:rPr>
          <w:rFonts w:cs="Arial"/>
          <w:b/>
          <w:bCs/>
          <w:caps/>
          <w:sz w:val="28"/>
        </w:rPr>
        <w:tab/>
      </w:r>
      <w:r w:rsidR="008D62F9" w:rsidRPr="00BB3791">
        <w:rPr>
          <w:rFonts w:cs="Arial"/>
          <w:b/>
          <w:bCs/>
          <w:sz w:val="28"/>
          <w:szCs w:val="28"/>
        </w:rPr>
        <w:t xml:space="preserve">Zásady </w:t>
      </w:r>
      <w:r w:rsidR="008D62F9" w:rsidRPr="001A3F65">
        <w:rPr>
          <w:rFonts w:cs="Arial"/>
          <w:b/>
          <w:bCs/>
          <w:sz w:val="28"/>
          <w:szCs w:val="28"/>
        </w:rPr>
        <w:t>Zastupitelstva Královéhradeckého k</w:t>
      </w:r>
      <w:r w:rsidR="00280874">
        <w:rPr>
          <w:rFonts w:cs="Arial"/>
          <w:b/>
          <w:bCs/>
          <w:sz w:val="28"/>
          <w:szCs w:val="28"/>
        </w:rPr>
        <w:t>r</w:t>
      </w:r>
      <w:r w:rsidR="008D62F9" w:rsidRPr="001A3F65">
        <w:rPr>
          <w:rFonts w:cs="Arial"/>
          <w:b/>
          <w:bCs/>
          <w:sz w:val="28"/>
          <w:szCs w:val="28"/>
        </w:rPr>
        <w:t xml:space="preserve">aje </w:t>
      </w:r>
      <w:r w:rsidR="008D62F9" w:rsidRPr="001A3F65">
        <w:rPr>
          <w:rFonts w:cs="Arial"/>
          <w:b/>
          <w:sz w:val="28"/>
          <w:szCs w:val="28"/>
        </w:rPr>
        <w:t xml:space="preserve">pro </w:t>
      </w:r>
      <w:r w:rsidR="00B30B70">
        <w:rPr>
          <w:rFonts w:cs="Arial"/>
          <w:b/>
          <w:sz w:val="28"/>
          <w:szCs w:val="28"/>
        </w:rPr>
        <w:t>aktualizaci</w:t>
      </w:r>
      <w:r w:rsidR="002E6AEA" w:rsidRPr="001A3F65">
        <w:rPr>
          <w:rFonts w:cs="Arial"/>
          <w:b/>
          <w:sz w:val="28"/>
          <w:szCs w:val="28"/>
        </w:rPr>
        <w:t xml:space="preserve"> a schválení</w:t>
      </w:r>
      <w:r w:rsidR="00250B4D" w:rsidRPr="001A3F65">
        <w:rPr>
          <w:rFonts w:cs="Arial"/>
          <w:b/>
          <w:color w:val="FF0000"/>
          <w:sz w:val="28"/>
          <w:szCs w:val="28"/>
        </w:rPr>
        <w:t xml:space="preserve"> </w:t>
      </w:r>
      <w:r w:rsidR="008D62F9" w:rsidRPr="001A3F65">
        <w:rPr>
          <w:rFonts w:cs="Arial"/>
          <w:b/>
          <w:sz w:val="28"/>
          <w:szCs w:val="28"/>
        </w:rPr>
        <w:t>Plánu rozvoje vodovodů a kanalizací Královéhradeckého kraje</w:t>
      </w:r>
    </w:p>
    <w:p w14:paraId="282EAE41" w14:textId="081B614F" w:rsidR="00FB3563" w:rsidRPr="001A3F65" w:rsidRDefault="00FB3563" w:rsidP="00865023">
      <w:pPr>
        <w:suppressAutoHyphens/>
        <w:ind w:left="1276" w:hanging="1276"/>
        <w:jc w:val="both"/>
        <w:rPr>
          <w:rFonts w:cs="Arial"/>
          <w:b/>
          <w:bCs/>
          <w:caps/>
          <w:sz w:val="28"/>
        </w:rPr>
      </w:pPr>
    </w:p>
    <w:p w14:paraId="1D70C5E7" w14:textId="0A64FD39" w:rsidR="001A3F65" w:rsidRPr="001A3F65" w:rsidRDefault="001A3F65" w:rsidP="00865023">
      <w:pPr>
        <w:suppressAutoHyphens/>
        <w:ind w:left="1276" w:hanging="1276"/>
        <w:jc w:val="both"/>
        <w:rPr>
          <w:rFonts w:cs="Arial"/>
          <w:b/>
          <w:bCs/>
          <w:caps/>
          <w:sz w:val="28"/>
        </w:rPr>
      </w:pPr>
    </w:p>
    <w:p w14:paraId="5F532010" w14:textId="1301F409" w:rsidR="001A3F65" w:rsidRPr="001A3F65" w:rsidRDefault="001A3F65" w:rsidP="00865023">
      <w:pPr>
        <w:suppressAutoHyphens/>
        <w:ind w:left="1276" w:hanging="1276"/>
        <w:jc w:val="both"/>
        <w:rPr>
          <w:rFonts w:cs="Arial"/>
          <w:b/>
          <w:bCs/>
          <w:caps/>
          <w:sz w:val="28"/>
        </w:rPr>
      </w:pPr>
    </w:p>
    <w:p w14:paraId="5BDE2276" w14:textId="77777777" w:rsidR="001A3F65" w:rsidRPr="00EF3106" w:rsidRDefault="001A3F65" w:rsidP="00865023">
      <w:pPr>
        <w:suppressAutoHyphens/>
        <w:ind w:left="1276" w:hanging="1276"/>
        <w:jc w:val="both"/>
        <w:rPr>
          <w:rFonts w:cs="Arial"/>
          <w:b/>
          <w:bCs/>
          <w:caps/>
          <w:sz w:val="28"/>
        </w:rPr>
      </w:pPr>
    </w:p>
    <w:p w14:paraId="5043CA30" w14:textId="740D91A2" w:rsidR="001A3F65" w:rsidRPr="00F6725F" w:rsidRDefault="001A3F65" w:rsidP="00865023">
      <w:pPr>
        <w:suppressAutoHyphens/>
        <w:rPr>
          <w:rFonts w:cs="Arial"/>
          <w:b/>
          <w:bCs/>
          <w:caps/>
          <w:sz w:val="28"/>
        </w:rPr>
      </w:pPr>
      <w:r w:rsidRPr="00EF3106">
        <w:rPr>
          <w:rFonts w:cs="Arial"/>
          <w:b/>
          <w:bCs/>
          <w:sz w:val="28"/>
          <w:szCs w:val="28"/>
        </w:rPr>
        <w:t>NOVELIZACE</w:t>
      </w:r>
      <w:r w:rsidRPr="00EF3106">
        <w:rPr>
          <w:rFonts w:cs="Arial"/>
          <w:b/>
          <w:bCs/>
          <w:sz w:val="28"/>
        </w:rPr>
        <w:t xml:space="preserve"> </w:t>
      </w:r>
      <w:r w:rsidRPr="00EF3106">
        <w:rPr>
          <w:rFonts w:cs="Arial"/>
          <w:b/>
          <w:bCs/>
          <w:caps/>
          <w:sz w:val="28"/>
        </w:rPr>
        <w:t>Č.:</w:t>
      </w:r>
      <w:r w:rsidR="008F2FE3" w:rsidRPr="00EF3106">
        <w:rPr>
          <w:rFonts w:cs="Arial"/>
          <w:b/>
          <w:bCs/>
          <w:caps/>
          <w:sz w:val="28"/>
        </w:rPr>
        <w:t xml:space="preserve"> </w:t>
      </w:r>
      <w:r w:rsidR="00687E64" w:rsidRPr="00F6725F">
        <w:rPr>
          <w:rFonts w:cs="Arial"/>
          <w:b/>
          <w:bCs/>
          <w:caps/>
          <w:sz w:val="28"/>
        </w:rPr>
        <w:t>4</w:t>
      </w:r>
    </w:p>
    <w:p w14:paraId="72B8D63A" w14:textId="77777777" w:rsidR="001A3F65" w:rsidRPr="00F6725F" w:rsidRDefault="001A3F65" w:rsidP="00865023">
      <w:pPr>
        <w:suppressAutoHyphens/>
        <w:rPr>
          <w:rFonts w:cs="Arial"/>
          <w:b/>
          <w:bCs/>
          <w:caps/>
          <w:sz w:val="28"/>
        </w:rPr>
      </w:pPr>
    </w:p>
    <w:p w14:paraId="5C09716F" w14:textId="77777777" w:rsidR="001A3F65" w:rsidRPr="00F6725F" w:rsidRDefault="001A3F65" w:rsidP="00865023">
      <w:pPr>
        <w:suppressAutoHyphens/>
        <w:rPr>
          <w:rFonts w:cs="Arial"/>
          <w:b/>
          <w:bCs/>
          <w:caps/>
          <w:sz w:val="28"/>
        </w:rPr>
      </w:pPr>
    </w:p>
    <w:p w14:paraId="34C9F288" w14:textId="233074CC" w:rsidR="001A3F65" w:rsidRPr="00F6725F" w:rsidRDefault="001A3F65" w:rsidP="00865023">
      <w:pPr>
        <w:suppressAutoHyphens/>
        <w:rPr>
          <w:rFonts w:cs="Arial"/>
          <w:b/>
          <w:bCs/>
          <w:caps/>
          <w:sz w:val="28"/>
        </w:rPr>
      </w:pPr>
      <w:r w:rsidRPr="00F6725F">
        <w:rPr>
          <w:rFonts w:cs="Arial"/>
          <w:b/>
          <w:bCs/>
          <w:caps/>
          <w:sz w:val="28"/>
        </w:rPr>
        <w:t>ÚČINNOST od:</w:t>
      </w:r>
      <w:r w:rsidR="008F2FE3" w:rsidRPr="00F6725F">
        <w:rPr>
          <w:rFonts w:cs="Arial"/>
          <w:b/>
          <w:bCs/>
          <w:caps/>
          <w:sz w:val="28"/>
        </w:rPr>
        <w:t xml:space="preserve"> </w:t>
      </w:r>
      <w:r w:rsidR="009E5DD1" w:rsidRPr="00F6725F">
        <w:rPr>
          <w:rFonts w:cs="Arial"/>
          <w:b/>
          <w:bCs/>
          <w:caps/>
          <w:sz w:val="28"/>
        </w:rPr>
        <w:t>24.03.2025</w:t>
      </w:r>
    </w:p>
    <w:p w14:paraId="1E611849" w14:textId="77777777" w:rsidR="009176D5" w:rsidRPr="001A3F65" w:rsidRDefault="009176D5" w:rsidP="00865023">
      <w:pPr>
        <w:suppressAutoHyphens/>
        <w:ind w:left="3240" w:hanging="3240"/>
        <w:rPr>
          <w:rFonts w:cs="Arial"/>
          <w:b/>
          <w:bCs/>
          <w:caps/>
          <w:sz w:val="28"/>
        </w:rPr>
      </w:pPr>
    </w:p>
    <w:p w14:paraId="0DED7BD8" w14:textId="77777777" w:rsidR="00551127" w:rsidRPr="001A3F65" w:rsidRDefault="00FB3563" w:rsidP="00865023">
      <w:pPr>
        <w:suppressAutoHyphens/>
        <w:ind w:left="3240" w:hanging="3240"/>
        <w:rPr>
          <w:rFonts w:cs="Arial"/>
          <w:b/>
          <w:bCs/>
          <w:sz w:val="28"/>
        </w:rPr>
      </w:pPr>
      <w:r w:rsidRPr="001A3F65">
        <w:rPr>
          <w:rFonts w:cs="Arial"/>
          <w:b/>
          <w:bCs/>
          <w:caps/>
          <w:sz w:val="28"/>
        </w:rPr>
        <w:t xml:space="preserve">Rozsah působnosti: </w:t>
      </w:r>
      <w:r w:rsidRPr="001A3F65">
        <w:rPr>
          <w:rFonts w:cs="Arial"/>
          <w:b/>
          <w:bCs/>
          <w:sz w:val="28"/>
        </w:rPr>
        <w:t xml:space="preserve"> </w:t>
      </w:r>
    </w:p>
    <w:p w14:paraId="6AB4C058" w14:textId="7D5D675F" w:rsidR="00FB3563" w:rsidRPr="001A3F65" w:rsidRDefault="00754C3B" w:rsidP="00865023">
      <w:pPr>
        <w:suppressAutoHyphens/>
        <w:ind w:left="1276"/>
        <w:jc w:val="both"/>
        <w:rPr>
          <w:rFonts w:cs="Arial"/>
          <w:bCs/>
        </w:rPr>
      </w:pPr>
      <w:r w:rsidRPr="001A3F65">
        <w:rPr>
          <w:rFonts w:cs="Arial"/>
          <w:bCs/>
        </w:rPr>
        <w:t>Právnické a fyzické osoby, správní úřady</w:t>
      </w:r>
      <w:r w:rsidR="000833D1" w:rsidRPr="001A3F65">
        <w:rPr>
          <w:rFonts w:cs="Arial"/>
          <w:bCs/>
        </w:rPr>
        <w:t xml:space="preserve">, </w:t>
      </w:r>
      <w:r w:rsidR="00512021" w:rsidRPr="001A3F65">
        <w:rPr>
          <w:rFonts w:cs="Arial"/>
          <w:bCs/>
        </w:rPr>
        <w:t>ú</w:t>
      </w:r>
      <w:r w:rsidR="002E6AEA" w:rsidRPr="001A3F65">
        <w:rPr>
          <w:rFonts w:cs="Arial"/>
          <w:bCs/>
        </w:rPr>
        <w:t>zemně samos</w:t>
      </w:r>
      <w:r w:rsidR="00E5568F" w:rsidRPr="001A3F65">
        <w:rPr>
          <w:rFonts w:cs="Arial"/>
          <w:bCs/>
        </w:rPr>
        <w:t>právné</w:t>
      </w:r>
      <w:r w:rsidR="002E6AEA" w:rsidRPr="001A3F65">
        <w:rPr>
          <w:rFonts w:cs="Arial"/>
          <w:bCs/>
        </w:rPr>
        <w:t xml:space="preserve"> celky</w:t>
      </w:r>
    </w:p>
    <w:p w14:paraId="4A49968F" w14:textId="77777777" w:rsidR="007F24A4" w:rsidRDefault="007F24A4" w:rsidP="00865023">
      <w:pPr>
        <w:suppressAutoHyphens/>
        <w:ind w:left="1276" w:hanging="1276"/>
        <w:jc w:val="both"/>
        <w:rPr>
          <w:rFonts w:cs="Arial"/>
          <w:bCs/>
          <w:sz w:val="28"/>
          <w:szCs w:val="28"/>
        </w:rPr>
      </w:pPr>
    </w:p>
    <w:p w14:paraId="3343D69F" w14:textId="7032B24D" w:rsidR="00E61623" w:rsidRPr="00BB3791" w:rsidRDefault="00E61623" w:rsidP="00865023">
      <w:pPr>
        <w:suppressAutoHyphens/>
        <w:ind w:left="1276" w:hanging="1276"/>
        <w:jc w:val="both"/>
        <w:rPr>
          <w:rFonts w:cs="Arial"/>
          <w:bCs/>
          <w:sz w:val="28"/>
          <w:szCs w:val="28"/>
        </w:rPr>
      </w:pPr>
      <w:r w:rsidRPr="00BB3791">
        <w:rPr>
          <w:rFonts w:cs="Arial"/>
          <w:bCs/>
          <w:sz w:val="28"/>
          <w:szCs w:val="28"/>
        </w:rPr>
        <w:t xml:space="preserve">           </w:t>
      </w:r>
    </w:p>
    <w:p w14:paraId="63EF269C" w14:textId="77777777" w:rsidR="008F2FE3" w:rsidRPr="00BB3791" w:rsidRDefault="008F2FE3" w:rsidP="00865023">
      <w:pPr>
        <w:suppressAutoHyphens/>
        <w:ind w:left="1276" w:hanging="1276"/>
        <w:jc w:val="both"/>
        <w:rPr>
          <w:rFonts w:cs="Arial"/>
          <w:bCs/>
          <w:sz w:val="28"/>
          <w:szCs w:val="28"/>
        </w:rPr>
      </w:pPr>
    </w:p>
    <w:p w14:paraId="08015C0D" w14:textId="5F7EA2DA" w:rsidR="004E615C" w:rsidRPr="001A3F65" w:rsidRDefault="00FB3563" w:rsidP="00865023">
      <w:pPr>
        <w:pBdr>
          <w:top w:val="single" w:sz="4" w:space="1" w:color="auto"/>
        </w:pBdr>
        <w:tabs>
          <w:tab w:val="left" w:pos="1701"/>
        </w:tabs>
        <w:suppressAutoHyphens/>
        <w:jc w:val="both"/>
        <w:rPr>
          <w:rFonts w:cs="Arial"/>
        </w:rPr>
      </w:pPr>
      <w:r w:rsidRPr="001A3F65">
        <w:rPr>
          <w:rFonts w:cs="Arial"/>
        </w:rPr>
        <w:t>Vypracoval</w:t>
      </w:r>
      <w:r w:rsidR="00D04428">
        <w:rPr>
          <w:rFonts w:cs="Arial"/>
        </w:rPr>
        <w:t>o</w:t>
      </w:r>
      <w:r w:rsidRPr="001A3F65">
        <w:rPr>
          <w:rFonts w:cs="Arial"/>
        </w:rPr>
        <w:t>:</w:t>
      </w:r>
      <w:r w:rsidR="00D04428">
        <w:rPr>
          <w:rFonts w:cs="Arial"/>
        </w:rPr>
        <w:t xml:space="preserve"> </w:t>
      </w:r>
      <w:r w:rsidR="00B30B70">
        <w:rPr>
          <w:rFonts w:cs="Arial"/>
        </w:rPr>
        <w:tab/>
      </w:r>
      <w:r w:rsidR="004E615C" w:rsidRPr="001A3F65">
        <w:rPr>
          <w:rFonts w:cs="Arial"/>
        </w:rPr>
        <w:t>oddělení vodního hospodářství</w:t>
      </w:r>
      <w:r w:rsidR="00D04428">
        <w:rPr>
          <w:rFonts w:cs="Arial"/>
        </w:rPr>
        <w:t xml:space="preserve">, </w:t>
      </w:r>
      <w:r w:rsidR="00D04428" w:rsidRPr="001A3F65">
        <w:rPr>
          <w:rFonts w:cs="Arial"/>
        </w:rPr>
        <w:t>odbor</w:t>
      </w:r>
      <w:r w:rsidR="00D04428">
        <w:rPr>
          <w:rFonts w:cs="Arial"/>
        </w:rPr>
        <w:t>u</w:t>
      </w:r>
      <w:r w:rsidR="00D04428" w:rsidRPr="001A3F65">
        <w:rPr>
          <w:rFonts w:cs="Arial"/>
        </w:rPr>
        <w:t xml:space="preserve"> životního prostředí a </w:t>
      </w:r>
      <w:r w:rsidR="00B30B70">
        <w:rPr>
          <w:rFonts w:cs="Arial"/>
        </w:rPr>
        <w:tab/>
      </w:r>
      <w:r w:rsidR="00D04428" w:rsidRPr="001A3F65">
        <w:rPr>
          <w:rFonts w:cs="Arial"/>
        </w:rPr>
        <w:t>zemědělství</w:t>
      </w:r>
    </w:p>
    <w:p w14:paraId="373501CA" w14:textId="03864795" w:rsidR="00B77450" w:rsidRPr="001A3F65" w:rsidRDefault="004E615C" w:rsidP="00865023">
      <w:pPr>
        <w:pBdr>
          <w:top w:val="single" w:sz="4" w:space="1" w:color="auto"/>
        </w:pBdr>
        <w:suppressAutoHyphens/>
        <w:rPr>
          <w:rFonts w:cs="Arial"/>
        </w:rPr>
      </w:pPr>
      <w:r w:rsidRPr="001A3F65">
        <w:rPr>
          <w:rFonts w:cs="Arial"/>
        </w:rPr>
        <w:t xml:space="preserve">              </w:t>
      </w:r>
      <w:r w:rsidR="00B63ABD" w:rsidRPr="001A3F65">
        <w:rPr>
          <w:rFonts w:cs="Arial"/>
        </w:rPr>
        <w:t xml:space="preserve"> </w:t>
      </w:r>
    </w:p>
    <w:p w14:paraId="07927C86" w14:textId="77777777" w:rsidR="002F2FA6" w:rsidRPr="001A3F65" w:rsidRDefault="00FB3563" w:rsidP="00865023">
      <w:pPr>
        <w:pBdr>
          <w:top w:val="single" w:sz="4" w:space="1" w:color="auto"/>
        </w:pBdr>
        <w:suppressAutoHyphens/>
        <w:rPr>
          <w:rFonts w:cs="Arial"/>
        </w:rPr>
      </w:pPr>
      <w:r w:rsidRPr="001A3F65">
        <w:rPr>
          <w:rFonts w:cs="Arial"/>
        </w:rPr>
        <w:t>Za aktualizaci</w:t>
      </w:r>
      <w:r w:rsidR="004E615C" w:rsidRPr="001A3F65">
        <w:rPr>
          <w:rFonts w:cs="Arial"/>
        </w:rPr>
        <w:t xml:space="preserve"> zodpovídá: </w:t>
      </w:r>
    </w:p>
    <w:p w14:paraId="19BFE7DD" w14:textId="178962C9" w:rsidR="00FB3563" w:rsidRPr="001A3F65" w:rsidRDefault="002F2FA6" w:rsidP="00865023">
      <w:pPr>
        <w:pBdr>
          <w:top w:val="single" w:sz="4" w:space="1" w:color="auto"/>
        </w:pBdr>
        <w:tabs>
          <w:tab w:val="left" w:pos="1701"/>
        </w:tabs>
        <w:suppressAutoHyphens/>
        <w:rPr>
          <w:rFonts w:cs="Arial"/>
        </w:rPr>
      </w:pPr>
      <w:r w:rsidRPr="001A3F65">
        <w:rPr>
          <w:rFonts w:cs="Arial"/>
        </w:rPr>
        <w:t xml:space="preserve">                   </w:t>
      </w:r>
      <w:r w:rsidR="008F2FE3">
        <w:rPr>
          <w:rFonts w:cs="Arial"/>
        </w:rPr>
        <w:t xml:space="preserve"> </w:t>
      </w:r>
      <w:r w:rsidRPr="001A3F65">
        <w:rPr>
          <w:rFonts w:cs="Arial"/>
        </w:rPr>
        <w:t xml:space="preserve"> </w:t>
      </w:r>
      <w:r w:rsidR="00B30B70">
        <w:rPr>
          <w:rFonts w:cs="Arial"/>
        </w:rPr>
        <w:tab/>
      </w:r>
      <w:r w:rsidR="004E615C" w:rsidRPr="001A3F65">
        <w:rPr>
          <w:rFonts w:cs="Arial"/>
        </w:rPr>
        <w:t>odbor životního prostředí a zemědělství</w:t>
      </w:r>
    </w:p>
    <w:p w14:paraId="722ED230" w14:textId="0B229786" w:rsidR="00FB3563" w:rsidRPr="001A3F65" w:rsidRDefault="00551127" w:rsidP="00865023">
      <w:pPr>
        <w:pBdr>
          <w:top w:val="single" w:sz="4" w:space="1" w:color="auto"/>
        </w:pBdr>
        <w:tabs>
          <w:tab w:val="left" w:pos="1701"/>
        </w:tabs>
        <w:suppressAutoHyphens/>
        <w:rPr>
          <w:rFonts w:cs="Arial"/>
        </w:rPr>
      </w:pPr>
      <w:r w:rsidRPr="001A3F65">
        <w:rPr>
          <w:rFonts w:cs="Arial"/>
        </w:rPr>
        <w:t>Schválil:</w:t>
      </w:r>
      <w:r w:rsidR="00B30B70">
        <w:rPr>
          <w:rFonts w:cs="Arial"/>
        </w:rPr>
        <w:tab/>
      </w:r>
      <w:r w:rsidR="00FB3563" w:rsidRPr="001A3F65">
        <w:rPr>
          <w:rFonts w:cs="Arial"/>
        </w:rPr>
        <w:t xml:space="preserve">Zastupitelstvo </w:t>
      </w:r>
      <w:r w:rsidRPr="001A3F65">
        <w:rPr>
          <w:rFonts w:cs="Arial"/>
        </w:rPr>
        <w:t>Královéhradeckého kraje</w:t>
      </w:r>
    </w:p>
    <w:p w14:paraId="4FFF7A6E" w14:textId="39944A90" w:rsidR="00D03621" w:rsidRPr="001A3F65" w:rsidRDefault="00362726" w:rsidP="00865023">
      <w:pPr>
        <w:suppressAutoHyphens/>
        <w:jc w:val="both"/>
        <w:rPr>
          <w:rFonts w:cs="Arial"/>
        </w:rPr>
      </w:pPr>
      <w:r w:rsidRPr="001A3F65">
        <w:rPr>
          <w:rFonts w:cs="Arial"/>
          <w:bCs/>
        </w:rPr>
        <w:lastRenderedPageBreak/>
        <w:t>Změnový list</w:t>
      </w:r>
      <w:r w:rsidR="00D03621" w:rsidRPr="001A3F65">
        <w:rPr>
          <w:rFonts w:cs="Arial"/>
          <w:bCs/>
        </w:rPr>
        <w:t xml:space="preserve"> k </w:t>
      </w:r>
      <w:r w:rsidR="00E61623" w:rsidRPr="001A3F65">
        <w:rPr>
          <w:rFonts w:cs="Arial"/>
          <w:bCs/>
        </w:rPr>
        <w:t xml:space="preserve">Zásadám Zastupitelstva Královéhradeckého kaje </w:t>
      </w:r>
      <w:r w:rsidR="00E61623" w:rsidRPr="001A3F65">
        <w:rPr>
          <w:rFonts w:cs="Arial"/>
        </w:rPr>
        <w:t xml:space="preserve">pro </w:t>
      </w:r>
      <w:r w:rsidR="008C2EF7" w:rsidRPr="001A3F65">
        <w:rPr>
          <w:rFonts w:cs="Arial"/>
        </w:rPr>
        <w:t>aktualizaci</w:t>
      </w:r>
      <w:r w:rsidR="00E5568F" w:rsidRPr="001A3F65">
        <w:rPr>
          <w:rFonts w:cs="Arial"/>
        </w:rPr>
        <w:t xml:space="preserve"> a schválení </w:t>
      </w:r>
      <w:r w:rsidR="00E61623" w:rsidRPr="001A3F65">
        <w:rPr>
          <w:rFonts w:cs="Arial"/>
        </w:rPr>
        <w:t>Plánu rozvoje vodovodů a kanalizací Královéhradeckého kraje</w:t>
      </w:r>
      <w:r w:rsidR="009176D5" w:rsidRPr="001A3F65">
        <w:rPr>
          <w:rFonts w:cs="Arial"/>
        </w:rPr>
        <w:t>.</w:t>
      </w:r>
    </w:p>
    <w:p w14:paraId="1708A8DA" w14:textId="77777777" w:rsidR="00362726" w:rsidRPr="001A3F65" w:rsidRDefault="00362726" w:rsidP="00865023">
      <w:pPr>
        <w:pStyle w:val="Zkladntext"/>
        <w:suppressAutoHyphens/>
        <w:rPr>
          <w:rFonts w:cs="Arial"/>
        </w:rPr>
      </w:pPr>
    </w:p>
    <w:tbl>
      <w:tblPr>
        <w:tblW w:w="7180" w:type="dxa"/>
        <w:tblInd w:w="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5380"/>
      </w:tblGrid>
      <w:tr w:rsidR="00362726" w:rsidRPr="001A3F65" w14:paraId="24940D72" w14:textId="77777777" w:rsidTr="008F102D">
        <w:trPr>
          <w:trHeight w:val="402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2427356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Změna č.</w:t>
            </w:r>
          </w:p>
        </w:tc>
        <w:tc>
          <w:tcPr>
            <w:tcW w:w="53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A4F704E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Původní vydání</w:t>
            </w:r>
          </w:p>
        </w:tc>
      </w:tr>
      <w:tr w:rsidR="00362726" w:rsidRPr="001A3F65" w14:paraId="38A57D6E" w14:textId="77777777" w:rsidTr="008F102D">
        <w:trPr>
          <w:trHeight w:val="402"/>
        </w:trPr>
        <w:tc>
          <w:tcPr>
            <w:tcW w:w="1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ED48F3A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Platnost od: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B87827C" w14:textId="3C338ED5" w:rsidR="00362726" w:rsidRPr="0025572D" w:rsidRDefault="0025572D" w:rsidP="0025572D">
            <w:pPr>
              <w:suppressAutoHyphens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</w:t>
            </w:r>
            <w:r w:rsidR="008C160F" w:rsidRPr="0025572D">
              <w:rPr>
                <w:rFonts w:cs="Arial"/>
                <w:sz w:val="20"/>
                <w:szCs w:val="20"/>
              </w:rPr>
              <w:t>2010</w:t>
            </w:r>
          </w:p>
        </w:tc>
      </w:tr>
      <w:tr w:rsidR="00362726" w:rsidRPr="001A3F65" w14:paraId="3B8E2A6E" w14:textId="77777777" w:rsidTr="008F102D">
        <w:trPr>
          <w:trHeight w:val="402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FC9A925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 xml:space="preserve">Předmět změny:*) 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6AD585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14249CD5" w14:textId="77777777" w:rsidTr="008F102D">
        <w:trPr>
          <w:trHeight w:val="402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FE9301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Změna č.</w:t>
            </w:r>
            <w:r w:rsidR="00101D8C" w:rsidRPr="001A3F65">
              <w:rPr>
                <w:rFonts w:cs="Arial"/>
                <w:sz w:val="20"/>
                <w:szCs w:val="20"/>
              </w:rPr>
              <w:t xml:space="preserve"> </w:t>
            </w:r>
            <w:r w:rsidRPr="001A3F65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53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C5A6D6C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6C4E4FC6" w14:textId="77777777" w:rsidTr="008F102D">
        <w:trPr>
          <w:trHeight w:val="402"/>
        </w:trPr>
        <w:tc>
          <w:tcPr>
            <w:tcW w:w="1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BA14DA0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Platnost od: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2BE072" w14:textId="4C32AB97" w:rsidR="00362726" w:rsidRPr="0025572D" w:rsidRDefault="0025572D" w:rsidP="0025572D">
            <w:pPr>
              <w:suppressAutoHyphens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01.01.</w:t>
            </w:r>
            <w:r w:rsidR="008C160F" w:rsidRPr="0025572D">
              <w:rPr>
                <w:rFonts w:cs="Arial"/>
                <w:sz w:val="20"/>
                <w:szCs w:val="20"/>
              </w:rPr>
              <w:t>201</w:t>
            </w:r>
            <w:r w:rsidR="005D59C9" w:rsidRPr="0025572D">
              <w:rPr>
                <w:rFonts w:cs="Arial"/>
                <w:sz w:val="20"/>
                <w:szCs w:val="20"/>
              </w:rPr>
              <w:t>7</w:t>
            </w:r>
          </w:p>
        </w:tc>
      </w:tr>
      <w:tr w:rsidR="00362726" w:rsidRPr="001A3F65" w14:paraId="174BA12A" w14:textId="77777777" w:rsidTr="008F102D">
        <w:trPr>
          <w:trHeight w:val="402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576162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Předmět změny:*)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A3FA939" w14:textId="51A3B7CC" w:rsidR="00362726" w:rsidRPr="001A3F65" w:rsidRDefault="000D48B0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Čl.</w:t>
            </w:r>
            <w:r w:rsidR="009B5568" w:rsidRPr="001A3F65">
              <w:rPr>
                <w:rFonts w:cs="Arial"/>
                <w:sz w:val="20"/>
                <w:szCs w:val="20"/>
              </w:rPr>
              <w:t xml:space="preserve"> 1 ods</w:t>
            </w:r>
            <w:r w:rsidRPr="001A3F65">
              <w:rPr>
                <w:rFonts w:cs="Arial"/>
                <w:sz w:val="20"/>
                <w:szCs w:val="20"/>
              </w:rPr>
              <w:t xml:space="preserve">t. 2, 3; Čl. 2 odst. 3, 8; Čl. odst. 2; Čl. 5 odst. 4; Čl. 6, Čl. 7 odst. 1, 2  </w:t>
            </w:r>
          </w:p>
        </w:tc>
      </w:tr>
      <w:tr w:rsidR="00362726" w:rsidRPr="001A3F65" w14:paraId="3CD4AE0B" w14:textId="77777777" w:rsidTr="008F102D">
        <w:trPr>
          <w:trHeight w:val="402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B72773D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Změna č. 2</w:t>
            </w:r>
          </w:p>
        </w:tc>
        <w:tc>
          <w:tcPr>
            <w:tcW w:w="53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15534BB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28BEAFE1" w14:textId="77777777" w:rsidTr="008F102D">
        <w:trPr>
          <w:trHeight w:val="402"/>
        </w:trPr>
        <w:tc>
          <w:tcPr>
            <w:tcW w:w="1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25BA1B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Platnost od: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618882" w14:textId="34BD34B0" w:rsidR="00362726" w:rsidRPr="0025572D" w:rsidRDefault="0025572D" w:rsidP="0025572D">
            <w:pPr>
              <w:suppressAutoHyphens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01.04.</w:t>
            </w:r>
            <w:r w:rsidR="008444EB" w:rsidRPr="0025572D">
              <w:rPr>
                <w:rFonts w:cs="Arial"/>
                <w:sz w:val="20"/>
                <w:szCs w:val="20"/>
              </w:rPr>
              <w:t>2021</w:t>
            </w:r>
          </w:p>
        </w:tc>
      </w:tr>
      <w:tr w:rsidR="00362726" w:rsidRPr="001A3F65" w14:paraId="02281140" w14:textId="77777777" w:rsidTr="008F102D">
        <w:trPr>
          <w:trHeight w:val="402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6E1D9C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Předmět změny:*)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72BF77" w14:textId="5D553269" w:rsidR="00362726" w:rsidRPr="001A3F65" w:rsidRDefault="008444EB" w:rsidP="00865023">
            <w:pPr>
              <w:suppressAutoHyphens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Čl. 3 odst. 2, Čl. 4 odst. 4, Čl. 5 odst. 1 a 2, Čl. 7 odst. 1 a 2</w:t>
            </w:r>
          </w:p>
        </w:tc>
      </w:tr>
      <w:tr w:rsidR="00362726" w:rsidRPr="001A3F65" w14:paraId="47A24AB9" w14:textId="77777777" w:rsidTr="008F102D">
        <w:trPr>
          <w:trHeight w:val="402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2A6FA2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Změna č.</w:t>
            </w:r>
            <w:r w:rsidR="00101D8C" w:rsidRPr="001A3F65">
              <w:rPr>
                <w:rFonts w:cs="Arial"/>
                <w:sz w:val="20"/>
                <w:szCs w:val="20"/>
              </w:rPr>
              <w:t xml:space="preserve"> </w:t>
            </w:r>
            <w:r w:rsidRPr="001A3F65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53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5097A36" w14:textId="77777777" w:rsidR="00362726" w:rsidRPr="00EF3106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5665588D" w14:textId="77777777" w:rsidTr="008F102D">
        <w:trPr>
          <w:trHeight w:val="402"/>
        </w:trPr>
        <w:tc>
          <w:tcPr>
            <w:tcW w:w="1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81984A2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Platnost od: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6020422" w14:textId="6871A64E" w:rsidR="00362726" w:rsidRPr="0025572D" w:rsidRDefault="0025572D" w:rsidP="0025572D">
            <w:pPr>
              <w:suppressAutoHyphens/>
              <w:rPr>
                <w:rFonts w:cs="Arial"/>
                <w:sz w:val="20"/>
                <w:szCs w:val="20"/>
              </w:rPr>
            </w:pPr>
            <w:r w:rsidRPr="0025572D">
              <w:rPr>
                <w:rFonts w:cs="Arial"/>
                <w:sz w:val="20"/>
                <w:szCs w:val="20"/>
              </w:rPr>
              <w:t>12.09.</w:t>
            </w:r>
            <w:r w:rsidR="00120300" w:rsidRPr="0025572D">
              <w:rPr>
                <w:rFonts w:cs="Arial"/>
                <w:sz w:val="20"/>
                <w:szCs w:val="20"/>
              </w:rPr>
              <w:t>2022</w:t>
            </w:r>
          </w:p>
        </w:tc>
      </w:tr>
      <w:tr w:rsidR="00362726" w:rsidRPr="001A3F65" w14:paraId="6C207DA7" w14:textId="77777777" w:rsidTr="008F102D">
        <w:trPr>
          <w:trHeight w:val="402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030F03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Předmět změny:*)</w:t>
            </w:r>
          </w:p>
        </w:tc>
        <w:tc>
          <w:tcPr>
            <w:tcW w:w="53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563AE3F" w14:textId="5DE69DA4" w:rsidR="00362726" w:rsidRPr="00EF3106" w:rsidRDefault="003A2653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EF3106">
              <w:rPr>
                <w:rFonts w:cs="Arial"/>
                <w:sz w:val="20"/>
                <w:szCs w:val="20"/>
              </w:rPr>
              <w:t xml:space="preserve">Čl. 3 odst. 1, </w:t>
            </w:r>
            <w:r w:rsidR="008E6FC7" w:rsidRPr="00EF3106">
              <w:rPr>
                <w:rFonts w:cs="Arial"/>
                <w:sz w:val="20"/>
                <w:szCs w:val="20"/>
              </w:rPr>
              <w:t>Čl</w:t>
            </w:r>
            <w:r w:rsidR="000E2ED4">
              <w:rPr>
                <w:rFonts w:cs="Arial"/>
                <w:sz w:val="20"/>
                <w:szCs w:val="20"/>
              </w:rPr>
              <w:t>.</w:t>
            </w:r>
            <w:r w:rsidR="008E6FC7" w:rsidRPr="00EF3106">
              <w:rPr>
                <w:rFonts w:cs="Arial"/>
                <w:sz w:val="20"/>
                <w:szCs w:val="20"/>
              </w:rPr>
              <w:t xml:space="preserve"> 5 odst. 5, </w:t>
            </w:r>
            <w:r w:rsidRPr="00EF3106">
              <w:rPr>
                <w:rFonts w:cs="Arial"/>
                <w:sz w:val="20"/>
                <w:szCs w:val="20"/>
              </w:rPr>
              <w:t>Čl. 7 odst. 3</w:t>
            </w:r>
            <w:r w:rsidR="006C426C" w:rsidRPr="00EF3106">
              <w:rPr>
                <w:rFonts w:cs="Arial"/>
                <w:sz w:val="20"/>
                <w:szCs w:val="20"/>
              </w:rPr>
              <w:t>, příloha č. 1, 3, 4</w:t>
            </w:r>
          </w:p>
        </w:tc>
      </w:tr>
      <w:tr w:rsidR="00362726" w:rsidRPr="001A3F65" w14:paraId="217916CB" w14:textId="77777777" w:rsidTr="008F102D">
        <w:trPr>
          <w:trHeight w:val="402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581568C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Změna č.</w:t>
            </w:r>
            <w:r w:rsidR="00101D8C" w:rsidRPr="001A3F65">
              <w:rPr>
                <w:rFonts w:cs="Arial"/>
                <w:sz w:val="20"/>
                <w:szCs w:val="20"/>
              </w:rPr>
              <w:t xml:space="preserve"> </w:t>
            </w:r>
            <w:r w:rsidRPr="001A3F65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53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DE1FB79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0C86CB73" w14:textId="77777777" w:rsidTr="008F102D">
        <w:trPr>
          <w:trHeight w:val="402"/>
        </w:trPr>
        <w:tc>
          <w:tcPr>
            <w:tcW w:w="1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D6C2850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Platnost od: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953523C" w14:textId="4CF21958" w:rsidR="00362726" w:rsidRPr="00F6725F" w:rsidRDefault="007843C8" w:rsidP="0025572D">
            <w:pPr>
              <w:suppressAutoHyphens/>
              <w:rPr>
                <w:rFonts w:cs="Arial"/>
                <w:sz w:val="20"/>
                <w:szCs w:val="20"/>
              </w:rPr>
            </w:pPr>
            <w:r w:rsidRPr="00F6725F">
              <w:rPr>
                <w:rFonts w:cs="Arial"/>
                <w:sz w:val="20"/>
                <w:szCs w:val="20"/>
              </w:rPr>
              <w:t>24.03.2025</w:t>
            </w:r>
          </w:p>
        </w:tc>
      </w:tr>
      <w:tr w:rsidR="00362726" w:rsidRPr="001A3F65" w14:paraId="3F0BF6D2" w14:textId="77777777" w:rsidTr="008F102D">
        <w:trPr>
          <w:trHeight w:val="402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37B3CD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Předmět změny:*)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5F97BB7" w14:textId="733A761D" w:rsidR="00362726" w:rsidRPr="00F6725F" w:rsidRDefault="000E2ED4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F6725F">
              <w:rPr>
                <w:rFonts w:cs="Arial"/>
                <w:sz w:val="20"/>
                <w:szCs w:val="20"/>
              </w:rPr>
              <w:t xml:space="preserve">Čl. 5 odst. 5, </w:t>
            </w:r>
            <w:r w:rsidR="00687E64" w:rsidRPr="00F6725F">
              <w:rPr>
                <w:rFonts w:cs="Arial"/>
                <w:sz w:val="20"/>
                <w:szCs w:val="20"/>
              </w:rPr>
              <w:t>příloha č. 1</w:t>
            </w:r>
          </w:p>
        </w:tc>
      </w:tr>
      <w:tr w:rsidR="00362726" w:rsidRPr="001A3F65" w14:paraId="359D5A42" w14:textId="77777777" w:rsidTr="008F102D">
        <w:trPr>
          <w:trHeight w:val="402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0899E0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Změna č. 5</w:t>
            </w:r>
          </w:p>
        </w:tc>
        <w:tc>
          <w:tcPr>
            <w:tcW w:w="53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A03FA11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7489A07D" w14:textId="77777777" w:rsidTr="008F102D">
        <w:trPr>
          <w:trHeight w:val="402"/>
        </w:trPr>
        <w:tc>
          <w:tcPr>
            <w:tcW w:w="1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09C6805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Platnost od: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4F840C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2E6E275F" w14:textId="77777777" w:rsidTr="008F102D">
        <w:trPr>
          <w:trHeight w:val="402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EDEDD56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Předmět změny:*)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DE04E2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0B1C42F1" w14:textId="77777777" w:rsidTr="008F102D">
        <w:trPr>
          <w:trHeight w:val="402"/>
        </w:trPr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2E9361C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Změna č. 6</w:t>
            </w:r>
          </w:p>
        </w:tc>
        <w:tc>
          <w:tcPr>
            <w:tcW w:w="53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CDBEC4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448C595C" w14:textId="77777777" w:rsidTr="008F102D">
        <w:trPr>
          <w:trHeight w:val="402"/>
        </w:trPr>
        <w:tc>
          <w:tcPr>
            <w:tcW w:w="180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40D3F1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Platnost od: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00FADD4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  <w:tr w:rsidR="00362726" w:rsidRPr="001A3F65" w14:paraId="39BC285A" w14:textId="77777777" w:rsidTr="008F102D">
        <w:trPr>
          <w:trHeight w:val="402"/>
        </w:trPr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4CF2DD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  <w:r w:rsidRPr="001A3F65">
              <w:rPr>
                <w:rFonts w:cs="Arial"/>
                <w:sz w:val="20"/>
                <w:szCs w:val="20"/>
              </w:rPr>
              <w:t>Předmět změny:*)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E0DFD53" w14:textId="77777777" w:rsidR="00362726" w:rsidRPr="001A3F65" w:rsidRDefault="00362726" w:rsidP="00865023">
            <w:pPr>
              <w:suppressAutoHyphens/>
              <w:rPr>
                <w:rFonts w:cs="Arial"/>
                <w:sz w:val="20"/>
                <w:szCs w:val="20"/>
              </w:rPr>
            </w:pPr>
          </w:p>
        </w:tc>
      </w:tr>
    </w:tbl>
    <w:p w14:paraId="5F16446D" w14:textId="77777777" w:rsidR="00C736B8" w:rsidRPr="001A3F65" w:rsidRDefault="00C736B8" w:rsidP="00865023">
      <w:pPr>
        <w:suppressAutoHyphens/>
        <w:jc w:val="center"/>
        <w:rPr>
          <w:rStyle w:val="Siln"/>
          <w:rFonts w:cs="Arial"/>
          <w:sz w:val="40"/>
          <w:szCs w:val="36"/>
        </w:rPr>
      </w:pPr>
    </w:p>
    <w:p w14:paraId="7DD79933" w14:textId="55B12D99" w:rsidR="00B30B70" w:rsidRDefault="00B30B70" w:rsidP="00865023">
      <w:pPr>
        <w:suppressAutoHyphens/>
        <w:rPr>
          <w:rStyle w:val="Siln"/>
          <w:rFonts w:cs="Arial"/>
          <w:sz w:val="40"/>
          <w:szCs w:val="36"/>
        </w:rPr>
      </w:pPr>
      <w:r>
        <w:rPr>
          <w:rStyle w:val="Siln"/>
          <w:rFonts w:cs="Arial"/>
          <w:sz w:val="40"/>
          <w:szCs w:val="36"/>
        </w:rPr>
        <w:br w:type="page"/>
      </w:r>
    </w:p>
    <w:p w14:paraId="3E2CB8EC" w14:textId="72D00050" w:rsidR="007F24A4" w:rsidRDefault="007F24A4" w:rsidP="00865023">
      <w:pPr>
        <w:suppressAutoHyphens/>
        <w:jc w:val="center"/>
        <w:rPr>
          <w:rStyle w:val="Siln"/>
          <w:rFonts w:cs="Arial"/>
          <w:sz w:val="40"/>
          <w:szCs w:val="36"/>
        </w:rPr>
      </w:pPr>
    </w:p>
    <w:p w14:paraId="30A8FA1E" w14:textId="77777777" w:rsidR="00B30B70" w:rsidRDefault="00B30B70" w:rsidP="00865023">
      <w:pPr>
        <w:suppressAutoHyphens/>
        <w:jc w:val="center"/>
        <w:rPr>
          <w:rStyle w:val="Siln"/>
          <w:rFonts w:cs="Arial"/>
          <w:sz w:val="40"/>
          <w:szCs w:val="36"/>
        </w:rPr>
      </w:pPr>
    </w:p>
    <w:p w14:paraId="744BE409" w14:textId="737081B4" w:rsidR="005309FE" w:rsidRPr="001A3F65" w:rsidRDefault="005309FE" w:rsidP="00865023">
      <w:pPr>
        <w:suppressAutoHyphens/>
        <w:jc w:val="center"/>
        <w:rPr>
          <w:rFonts w:cs="Arial"/>
          <w:b/>
          <w:bCs/>
          <w:caps/>
          <w:sz w:val="32"/>
        </w:rPr>
      </w:pPr>
      <w:r w:rsidRPr="001A3F65">
        <w:rPr>
          <w:rStyle w:val="Siln"/>
          <w:rFonts w:cs="Arial"/>
          <w:sz w:val="40"/>
          <w:szCs w:val="36"/>
        </w:rPr>
        <w:t>Královéhradecký kraj</w:t>
      </w:r>
      <w:r w:rsidRPr="001A3F65">
        <w:rPr>
          <w:rFonts w:cs="Arial"/>
          <w:b/>
          <w:bCs/>
          <w:sz w:val="40"/>
          <w:szCs w:val="36"/>
        </w:rPr>
        <w:br/>
      </w:r>
    </w:p>
    <w:p w14:paraId="7F171F15" w14:textId="77777777" w:rsidR="005309FE" w:rsidRPr="001A3F65" w:rsidRDefault="005309FE" w:rsidP="00865023">
      <w:pPr>
        <w:suppressAutoHyphens/>
        <w:jc w:val="center"/>
        <w:rPr>
          <w:rFonts w:cs="Arial"/>
          <w:b/>
          <w:bCs/>
          <w:caps/>
          <w:sz w:val="32"/>
        </w:rPr>
      </w:pPr>
    </w:p>
    <w:p w14:paraId="35106E27" w14:textId="77777777" w:rsidR="005309FE" w:rsidRPr="001A3F65" w:rsidRDefault="005309FE" w:rsidP="00865023">
      <w:pPr>
        <w:suppressAutoHyphens/>
        <w:jc w:val="center"/>
        <w:rPr>
          <w:rFonts w:cs="Arial"/>
          <w:b/>
          <w:bCs/>
          <w:caps/>
          <w:sz w:val="32"/>
        </w:rPr>
      </w:pPr>
    </w:p>
    <w:p w14:paraId="525E9C05" w14:textId="77777777" w:rsidR="005309FE" w:rsidRPr="001A3F65" w:rsidRDefault="005309FE" w:rsidP="00865023">
      <w:pPr>
        <w:suppressAutoHyphens/>
        <w:jc w:val="center"/>
        <w:rPr>
          <w:rFonts w:cs="Arial"/>
          <w:b/>
          <w:bCs/>
          <w:caps/>
          <w:sz w:val="32"/>
        </w:rPr>
      </w:pPr>
    </w:p>
    <w:p w14:paraId="12943B18" w14:textId="77777777" w:rsidR="005309FE" w:rsidRPr="001A3F65" w:rsidRDefault="008C160F" w:rsidP="00865023">
      <w:pPr>
        <w:suppressAutoHyphens/>
        <w:jc w:val="center"/>
        <w:rPr>
          <w:rFonts w:cs="Arial"/>
          <w:b/>
          <w:bCs/>
          <w:caps/>
          <w:sz w:val="32"/>
        </w:rPr>
      </w:pPr>
      <w:r w:rsidRPr="001A3F65">
        <w:rPr>
          <w:rFonts w:cs="Arial"/>
          <w:b/>
          <w:bCs/>
          <w:noProof/>
          <w:sz w:val="36"/>
          <w:szCs w:val="36"/>
        </w:rPr>
        <w:drawing>
          <wp:inline distT="0" distB="0" distL="0" distR="0" wp14:anchorId="58D1B36B" wp14:editId="7FDCF1A6">
            <wp:extent cx="1013460" cy="1211580"/>
            <wp:effectExtent l="19050" t="0" r="0" b="0"/>
            <wp:docPr id="2" name="obrázek 2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ABC1F0" w14:textId="77777777" w:rsidR="005309FE" w:rsidRPr="001A3F65" w:rsidRDefault="005309FE" w:rsidP="00865023">
      <w:pPr>
        <w:suppressAutoHyphens/>
        <w:jc w:val="center"/>
        <w:rPr>
          <w:rFonts w:cs="Arial"/>
          <w:b/>
          <w:bCs/>
          <w:caps/>
          <w:sz w:val="32"/>
        </w:rPr>
      </w:pPr>
    </w:p>
    <w:p w14:paraId="673BF332" w14:textId="77777777" w:rsidR="005309FE" w:rsidRPr="001A3F65" w:rsidRDefault="005309FE" w:rsidP="00865023">
      <w:pPr>
        <w:suppressAutoHyphens/>
        <w:jc w:val="center"/>
        <w:rPr>
          <w:rFonts w:cs="Arial"/>
          <w:b/>
          <w:bCs/>
          <w:caps/>
          <w:sz w:val="32"/>
        </w:rPr>
      </w:pPr>
    </w:p>
    <w:p w14:paraId="01EDAB4C" w14:textId="77777777" w:rsidR="005309FE" w:rsidRPr="001A3F65" w:rsidRDefault="005309FE" w:rsidP="00865023">
      <w:pPr>
        <w:suppressAutoHyphens/>
        <w:jc w:val="center"/>
        <w:rPr>
          <w:rFonts w:cs="Arial"/>
          <w:b/>
          <w:bCs/>
          <w:caps/>
          <w:sz w:val="32"/>
        </w:rPr>
      </w:pPr>
    </w:p>
    <w:p w14:paraId="4A7BD4CF" w14:textId="77777777" w:rsidR="000833D1" w:rsidRPr="001A3F65" w:rsidRDefault="000833D1" w:rsidP="00865023">
      <w:pPr>
        <w:suppressAutoHyphens/>
        <w:jc w:val="center"/>
        <w:rPr>
          <w:rFonts w:cs="Arial"/>
          <w:b/>
          <w:bCs/>
          <w:caps/>
          <w:sz w:val="32"/>
        </w:rPr>
      </w:pPr>
    </w:p>
    <w:p w14:paraId="15D125D4" w14:textId="77777777" w:rsidR="00B63ABD" w:rsidRPr="001A3F65" w:rsidRDefault="005309FE" w:rsidP="00865023">
      <w:pPr>
        <w:suppressAutoHyphens/>
        <w:jc w:val="center"/>
        <w:rPr>
          <w:rFonts w:cs="Arial"/>
          <w:b/>
          <w:bCs/>
          <w:sz w:val="40"/>
          <w:szCs w:val="40"/>
        </w:rPr>
      </w:pPr>
      <w:r w:rsidRPr="001A3F65">
        <w:rPr>
          <w:rFonts w:cs="Arial"/>
          <w:b/>
          <w:bCs/>
          <w:sz w:val="40"/>
          <w:szCs w:val="40"/>
        </w:rPr>
        <w:t>Z</w:t>
      </w:r>
      <w:r w:rsidR="00B63ABD" w:rsidRPr="001A3F65">
        <w:rPr>
          <w:rFonts w:cs="Arial"/>
          <w:b/>
          <w:bCs/>
          <w:sz w:val="40"/>
          <w:szCs w:val="40"/>
        </w:rPr>
        <w:t>ÁSADY</w:t>
      </w:r>
    </w:p>
    <w:p w14:paraId="0FEFA725" w14:textId="77777777" w:rsidR="000833D1" w:rsidRPr="001A3F65" w:rsidRDefault="000833D1" w:rsidP="00865023">
      <w:pPr>
        <w:suppressAutoHyphens/>
        <w:jc w:val="center"/>
        <w:rPr>
          <w:rFonts w:cs="Arial"/>
          <w:b/>
          <w:bCs/>
          <w:sz w:val="40"/>
          <w:szCs w:val="40"/>
        </w:rPr>
      </w:pPr>
    </w:p>
    <w:p w14:paraId="3CFFA559" w14:textId="77777777" w:rsidR="00BB117D" w:rsidRDefault="005309FE" w:rsidP="00865023">
      <w:pPr>
        <w:suppressAutoHyphens/>
        <w:jc w:val="center"/>
        <w:rPr>
          <w:rFonts w:cs="Arial"/>
          <w:b/>
          <w:sz w:val="32"/>
          <w:szCs w:val="32"/>
        </w:rPr>
      </w:pPr>
      <w:r w:rsidRPr="001A3F65">
        <w:rPr>
          <w:rFonts w:cs="Arial"/>
          <w:b/>
          <w:bCs/>
          <w:sz w:val="32"/>
          <w:szCs w:val="32"/>
        </w:rPr>
        <w:t>Zastupitelstva Královéhradeckého k</w:t>
      </w:r>
      <w:r w:rsidR="00101D8C" w:rsidRPr="001A3F65">
        <w:rPr>
          <w:rFonts w:cs="Arial"/>
          <w:b/>
          <w:bCs/>
          <w:sz w:val="32"/>
          <w:szCs w:val="32"/>
        </w:rPr>
        <w:t>r</w:t>
      </w:r>
      <w:r w:rsidRPr="001A3F65">
        <w:rPr>
          <w:rFonts w:cs="Arial"/>
          <w:b/>
          <w:bCs/>
          <w:sz w:val="32"/>
          <w:szCs w:val="32"/>
        </w:rPr>
        <w:t xml:space="preserve">aje </w:t>
      </w:r>
      <w:r w:rsidRPr="001A3F65">
        <w:rPr>
          <w:rFonts w:cs="Arial"/>
          <w:b/>
          <w:sz w:val="32"/>
          <w:szCs w:val="32"/>
        </w:rPr>
        <w:t xml:space="preserve">pro </w:t>
      </w:r>
      <w:r w:rsidR="00E5568F" w:rsidRPr="001A3F65">
        <w:rPr>
          <w:rFonts w:cs="Arial"/>
          <w:b/>
          <w:sz w:val="32"/>
          <w:szCs w:val="32"/>
        </w:rPr>
        <w:t>aktualiz</w:t>
      </w:r>
      <w:r w:rsidR="008C2EF7" w:rsidRPr="001A3F65">
        <w:rPr>
          <w:rFonts w:cs="Arial"/>
          <w:b/>
          <w:sz w:val="32"/>
          <w:szCs w:val="32"/>
        </w:rPr>
        <w:t>aci</w:t>
      </w:r>
      <w:r w:rsidR="00E5568F" w:rsidRPr="001A3F65">
        <w:rPr>
          <w:rFonts w:cs="Arial"/>
          <w:b/>
          <w:sz w:val="32"/>
          <w:szCs w:val="32"/>
        </w:rPr>
        <w:t xml:space="preserve"> a schválení </w:t>
      </w:r>
      <w:r w:rsidRPr="001A3F65">
        <w:rPr>
          <w:rFonts w:cs="Arial"/>
          <w:b/>
          <w:sz w:val="32"/>
          <w:szCs w:val="32"/>
        </w:rPr>
        <w:t xml:space="preserve">Plánu rozvoje vodovodů a kanalizací </w:t>
      </w:r>
    </w:p>
    <w:p w14:paraId="3AC096E1" w14:textId="3D60934C" w:rsidR="005309FE" w:rsidRPr="001A3F65" w:rsidRDefault="005309FE" w:rsidP="00865023">
      <w:pPr>
        <w:suppressAutoHyphens/>
        <w:jc w:val="center"/>
        <w:rPr>
          <w:rFonts w:cs="Arial"/>
          <w:b/>
          <w:sz w:val="32"/>
          <w:szCs w:val="32"/>
        </w:rPr>
      </w:pPr>
      <w:r w:rsidRPr="001A3F65">
        <w:rPr>
          <w:rFonts w:cs="Arial"/>
          <w:b/>
          <w:sz w:val="32"/>
          <w:szCs w:val="32"/>
        </w:rPr>
        <w:t>Královéhradeckého kraje</w:t>
      </w:r>
    </w:p>
    <w:p w14:paraId="0968F655" w14:textId="77777777" w:rsidR="00E5536D" w:rsidRPr="001A3F65" w:rsidRDefault="00E5536D" w:rsidP="00865023">
      <w:pPr>
        <w:suppressAutoHyphens/>
        <w:rPr>
          <w:rFonts w:cs="Arial"/>
          <w:sz w:val="28"/>
          <w:szCs w:val="28"/>
        </w:rPr>
      </w:pPr>
    </w:p>
    <w:p w14:paraId="1ABEBE06" w14:textId="77777777" w:rsidR="00E5536D" w:rsidRPr="001A3F65" w:rsidRDefault="00E5536D" w:rsidP="00865023">
      <w:pPr>
        <w:suppressAutoHyphens/>
        <w:rPr>
          <w:rFonts w:cs="Arial"/>
          <w:sz w:val="28"/>
          <w:szCs w:val="28"/>
        </w:rPr>
      </w:pPr>
    </w:p>
    <w:sdt>
      <w:sdtPr>
        <w:rPr>
          <w:rFonts w:ascii="Arial" w:eastAsia="Times New Roman" w:hAnsi="Arial" w:cs="Times New Roman"/>
          <w:i w:val="0"/>
          <w:color w:val="auto"/>
          <w:sz w:val="24"/>
          <w:szCs w:val="24"/>
        </w:rPr>
        <w:id w:val="104278570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D7F30AF" w14:textId="4ADD18F8" w:rsidR="00C50E09" w:rsidRPr="00B30B70" w:rsidRDefault="00C50E09" w:rsidP="00865023">
          <w:pPr>
            <w:pStyle w:val="Nadpisobsahu"/>
            <w:suppressAutoHyphens/>
            <w:rPr>
              <w:rFonts w:ascii="Arial" w:hAnsi="Arial" w:cs="Arial"/>
              <w:i w:val="0"/>
              <w:iCs/>
              <w:color w:val="auto"/>
            </w:rPr>
          </w:pPr>
          <w:r w:rsidRPr="00B30B70">
            <w:rPr>
              <w:rFonts w:ascii="Arial" w:hAnsi="Arial" w:cs="Arial"/>
              <w:i w:val="0"/>
              <w:iCs/>
              <w:color w:val="auto"/>
            </w:rPr>
            <w:t>Obsah</w:t>
          </w:r>
        </w:p>
        <w:p w14:paraId="4A3CD830" w14:textId="68CAFB29" w:rsidR="00C50E09" w:rsidRDefault="00C50E09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3149472" w:history="1">
            <w:r w:rsidRPr="00D36CBD">
              <w:rPr>
                <w:rStyle w:val="Hypertextovodkaz"/>
                <w:noProof/>
              </w:rPr>
              <w:t>Článek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_Toc63149472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3E7B43" w14:textId="0F782D16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73" w:history="1">
            <w:r w:rsidR="00C50E09" w:rsidRPr="00D36CBD">
              <w:rPr>
                <w:rStyle w:val="Hypertextovodkaz"/>
                <w:noProof/>
              </w:rPr>
              <w:t>Úvodní ustanovení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_Toc63149473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4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470B7A4D" w14:textId="41570586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74" w:history="1">
            <w:r w:rsidR="00C50E09" w:rsidRPr="00D36CBD">
              <w:rPr>
                <w:rStyle w:val="Hypertextovodkaz"/>
                <w:noProof/>
              </w:rPr>
              <w:t>Článek 2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_Toc63149474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4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1E5FC852" w14:textId="219A158A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75" w:history="1">
            <w:r w:rsidR="00C50E09" w:rsidRPr="00D36CBD">
              <w:rPr>
                <w:rStyle w:val="Hypertextovodkaz"/>
                <w:noProof/>
              </w:rPr>
              <w:t>Vymezení pojmů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_Toc63149475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4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5B94BE4A" w14:textId="3DD77649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76" w:history="1">
            <w:r w:rsidR="00C50E09" w:rsidRPr="00D36CBD">
              <w:rPr>
                <w:rStyle w:val="Hypertextovodkaz"/>
                <w:noProof/>
              </w:rPr>
              <w:t>Článek 3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_Toc63149476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5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7455082D" w14:textId="25831D68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77" w:history="1">
            <w:r w:rsidR="00C50E09" w:rsidRPr="00D36CBD">
              <w:rPr>
                <w:rStyle w:val="Hypertextovodkaz"/>
                <w:noProof/>
              </w:rPr>
              <w:t>Základní kritéria pro zpracování žádosti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_Toc63149477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5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7D27AABE" w14:textId="0C0F2E52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78" w:history="1">
            <w:r w:rsidR="00C50E09" w:rsidRPr="00D36CBD">
              <w:rPr>
                <w:rStyle w:val="Hypertextovodkaz"/>
                <w:noProof/>
              </w:rPr>
              <w:t>Článek 4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_Toc63149478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6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75CE39B9" w14:textId="2B03E210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79" w:history="1">
            <w:r w:rsidR="00C50E09" w:rsidRPr="00D36CBD">
              <w:rPr>
                <w:rStyle w:val="Hypertextovodkaz"/>
                <w:noProof/>
              </w:rPr>
              <w:t>Podklady, termíny a postup při předkládání žádostí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_Toc63149479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6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03897468" w14:textId="71191991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80" w:history="1">
            <w:r w:rsidR="00C50E09" w:rsidRPr="00D36CBD">
              <w:rPr>
                <w:rStyle w:val="Hypertextovodkaz"/>
                <w:noProof/>
              </w:rPr>
              <w:t>Článek 5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_Toc63149480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6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4B43798B" w14:textId="17FF4E98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81" w:history="1">
            <w:r w:rsidR="00C50E09" w:rsidRPr="00D36CBD">
              <w:rPr>
                <w:rStyle w:val="Hypertextovodkaz"/>
                <w:noProof/>
              </w:rPr>
              <w:t>Projednání a schvalování žádosti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_Toc63149481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6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769AB970" w14:textId="4267805E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82" w:history="1">
            <w:r w:rsidR="00C50E09" w:rsidRPr="00D36CBD">
              <w:rPr>
                <w:rStyle w:val="Hypertextovodkaz"/>
                <w:noProof/>
              </w:rPr>
              <w:t>Článek 6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_Toc63149482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7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28C8E5C4" w14:textId="027234FB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83" w:history="1">
            <w:r w:rsidR="00C50E09" w:rsidRPr="00D36CBD">
              <w:rPr>
                <w:rStyle w:val="Hypertextovodkaz"/>
                <w:noProof/>
              </w:rPr>
              <w:t>Doplnění stávajícího stavu Plánu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_Toc63149483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7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3E234F38" w14:textId="7ABE1BB0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84" w:history="1">
            <w:r w:rsidR="00C50E09" w:rsidRPr="00D36CBD">
              <w:rPr>
                <w:rStyle w:val="Hypertextovodkaz"/>
                <w:noProof/>
              </w:rPr>
              <w:t>Článek 7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_Toc63149484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7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6BA2E7F7" w14:textId="2F2885F2" w:rsidR="00C50E09" w:rsidRDefault="00E91A37" w:rsidP="00865023">
          <w:pPr>
            <w:pStyle w:val="Obsah1"/>
            <w:suppressAutoHyphens/>
            <w:outlineLvl w:val="1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</w:rPr>
          </w:pPr>
          <w:hyperlink w:anchor="_Toc63149485" w:history="1">
            <w:r w:rsidR="00C50E09" w:rsidRPr="00D36CBD">
              <w:rPr>
                <w:rStyle w:val="Hypertextovodkaz"/>
                <w:noProof/>
              </w:rPr>
              <w:t>Závěrečná ustanovení</w:t>
            </w:r>
            <w:r w:rsidR="00C50E09">
              <w:rPr>
                <w:noProof/>
                <w:webHidden/>
              </w:rPr>
              <w:tab/>
            </w:r>
            <w:r w:rsidR="00C50E09">
              <w:rPr>
                <w:noProof/>
                <w:webHidden/>
              </w:rPr>
              <w:fldChar w:fldCharType="begin"/>
            </w:r>
            <w:r w:rsidR="00C50E09">
              <w:rPr>
                <w:noProof/>
                <w:webHidden/>
              </w:rPr>
              <w:instrText xml:space="preserve"> PAGEREF _Toc63149485 \h </w:instrText>
            </w:r>
            <w:r w:rsidR="00C50E09">
              <w:rPr>
                <w:noProof/>
                <w:webHidden/>
              </w:rPr>
            </w:r>
            <w:r w:rsidR="00C50E09">
              <w:rPr>
                <w:noProof/>
                <w:webHidden/>
              </w:rPr>
              <w:fldChar w:fldCharType="separate"/>
            </w:r>
            <w:r w:rsidR="00353B3B">
              <w:rPr>
                <w:noProof/>
                <w:webHidden/>
              </w:rPr>
              <w:t>7</w:t>
            </w:r>
            <w:r w:rsidR="00C50E09">
              <w:rPr>
                <w:noProof/>
                <w:webHidden/>
              </w:rPr>
              <w:fldChar w:fldCharType="end"/>
            </w:r>
          </w:hyperlink>
        </w:p>
        <w:p w14:paraId="137B9DCB" w14:textId="631DA950" w:rsidR="00C50E09" w:rsidRDefault="00C50E09" w:rsidP="00865023">
          <w:pPr>
            <w:suppressAutoHyphens/>
            <w:outlineLvl w:val="1"/>
          </w:pPr>
          <w:r>
            <w:rPr>
              <w:b/>
              <w:bCs/>
            </w:rPr>
            <w:fldChar w:fldCharType="end"/>
          </w:r>
        </w:p>
      </w:sdtContent>
    </w:sdt>
    <w:p w14:paraId="385216AE" w14:textId="5D9030E1" w:rsidR="00B30B70" w:rsidRDefault="00B30B70" w:rsidP="00865023">
      <w:pPr>
        <w:suppressAutoHyphens/>
        <w:rPr>
          <w:rFonts w:cs="Arial"/>
          <w:b/>
        </w:rPr>
      </w:pPr>
      <w:r>
        <w:rPr>
          <w:rFonts w:cs="Arial"/>
          <w:b/>
        </w:rPr>
        <w:br w:type="page"/>
      </w:r>
    </w:p>
    <w:p w14:paraId="403CD373" w14:textId="77777777" w:rsidR="000833D1" w:rsidRPr="001A3F65" w:rsidRDefault="000833D1" w:rsidP="00865023">
      <w:pPr>
        <w:suppressAutoHyphens/>
        <w:jc w:val="center"/>
        <w:rPr>
          <w:rFonts w:cs="Arial"/>
          <w:b/>
        </w:rPr>
      </w:pPr>
    </w:p>
    <w:p w14:paraId="2D8A1957" w14:textId="71714C0E" w:rsidR="005C6840" w:rsidRPr="00C50E09" w:rsidRDefault="005C6840" w:rsidP="00865023">
      <w:pPr>
        <w:pStyle w:val="Nadpis1"/>
        <w:suppressAutoHyphens/>
      </w:pPr>
      <w:bookmarkStart w:id="0" w:name="_Toc63149472"/>
      <w:r w:rsidRPr="00C50E09">
        <w:t>Článek 1</w:t>
      </w:r>
      <w:bookmarkEnd w:id="0"/>
    </w:p>
    <w:p w14:paraId="25FAFC91" w14:textId="1BFDA86B" w:rsidR="005C6840" w:rsidRPr="00724835" w:rsidRDefault="005C6840" w:rsidP="00865023">
      <w:pPr>
        <w:pStyle w:val="Nadpis1"/>
        <w:suppressAutoHyphens/>
        <w:rPr>
          <w:rStyle w:val="Siln"/>
          <w:b/>
          <w:bCs w:val="0"/>
        </w:rPr>
      </w:pPr>
      <w:bookmarkStart w:id="1" w:name="_Toc63149473"/>
      <w:r w:rsidRPr="00724835">
        <w:rPr>
          <w:rStyle w:val="Siln"/>
          <w:b/>
          <w:bCs w:val="0"/>
        </w:rPr>
        <w:t>Úvodní ustanovení</w:t>
      </w:r>
      <w:bookmarkEnd w:id="1"/>
    </w:p>
    <w:p w14:paraId="28B817FA" w14:textId="77777777" w:rsidR="002D6AB1" w:rsidRPr="001A3F65" w:rsidRDefault="002D6AB1" w:rsidP="00865023">
      <w:pPr>
        <w:suppressAutoHyphens/>
        <w:rPr>
          <w:rFonts w:cs="Arial"/>
          <w:color w:val="76923C"/>
        </w:rPr>
      </w:pPr>
    </w:p>
    <w:p w14:paraId="397C885E" w14:textId="63459834" w:rsidR="003B0ED8" w:rsidRPr="001A3F65" w:rsidRDefault="003B0ED8" w:rsidP="00865023">
      <w:pPr>
        <w:numPr>
          <w:ilvl w:val="0"/>
          <w:numId w:val="11"/>
        </w:numPr>
        <w:suppressAutoHyphens/>
        <w:jc w:val="both"/>
        <w:rPr>
          <w:rFonts w:cs="Arial"/>
        </w:rPr>
      </w:pPr>
      <w:r w:rsidRPr="001A3F65">
        <w:rPr>
          <w:rFonts w:cs="Arial"/>
        </w:rPr>
        <w:t xml:space="preserve">Zastupitelstvo Královéhradeckého kraje vydává </w:t>
      </w:r>
      <w:r w:rsidR="00754C3B" w:rsidRPr="001A3F65">
        <w:rPr>
          <w:rFonts w:cs="Arial"/>
        </w:rPr>
        <w:t>„Zásady Zastupitelstva Královéhradeckého kr</w:t>
      </w:r>
      <w:r w:rsidR="00101D8C" w:rsidRPr="001A3F65">
        <w:rPr>
          <w:rFonts w:cs="Arial"/>
        </w:rPr>
        <w:t xml:space="preserve">aje pro </w:t>
      </w:r>
      <w:r w:rsidR="00012889" w:rsidRPr="001A3F65">
        <w:rPr>
          <w:rFonts w:cs="Arial"/>
        </w:rPr>
        <w:t>aktualiz</w:t>
      </w:r>
      <w:r w:rsidR="008C2EF7" w:rsidRPr="001A3F65">
        <w:rPr>
          <w:rFonts w:cs="Arial"/>
        </w:rPr>
        <w:t>aci</w:t>
      </w:r>
      <w:r w:rsidR="00012889" w:rsidRPr="001A3F65">
        <w:rPr>
          <w:rFonts w:cs="Arial"/>
        </w:rPr>
        <w:t xml:space="preserve"> a schválení </w:t>
      </w:r>
      <w:r w:rsidR="00754C3B" w:rsidRPr="001A3F65">
        <w:rPr>
          <w:rFonts w:cs="Arial"/>
        </w:rPr>
        <w:t xml:space="preserve">Plánu rozvoje vodovodů a kanalizací Královéhradeckého kraje“ (dále </w:t>
      </w:r>
      <w:r w:rsidR="00833219">
        <w:rPr>
          <w:rFonts w:cs="Arial"/>
        </w:rPr>
        <w:t>také</w:t>
      </w:r>
      <w:r w:rsidR="00754C3B" w:rsidRPr="001A3F65">
        <w:rPr>
          <w:rFonts w:cs="Arial"/>
        </w:rPr>
        <w:t xml:space="preserve"> Zásady). </w:t>
      </w:r>
    </w:p>
    <w:p w14:paraId="798860FA" w14:textId="263C0A24" w:rsidR="001A0E3D" w:rsidRPr="001A3F65" w:rsidRDefault="001A0E3D" w:rsidP="00865023">
      <w:pPr>
        <w:pStyle w:val="Zkladntext21"/>
        <w:numPr>
          <w:ilvl w:val="0"/>
          <w:numId w:val="11"/>
        </w:numPr>
        <w:suppressAutoHyphens/>
        <w:rPr>
          <w:rFonts w:cs="Arial"/>
        </w:rPr>
      </w:pPr>
      <w:r w:rsidRPr="001A3F65">
        <w:rPr>
          <w:rFonts w:cs="Arial"/>
        </w:rPr>
        <w:t xml:space="preserve">Zásady </w:t>
      </w:r>
      <w:r w:rsidR="002C14CC" w:rsidRPr="001A3F65">
        <w:rPr>
          <w:rFonts w:cs="Arial"/>
        </w:rPr>
        <w:t>jsou určeny</w:t>
      </w:r>
      <w:r w:rsidRPr="001A3F65">
        <w:rPr>
          <w:rFonts w:cs="Arial"/>
        </w:rPr>
        <w:t xml:space="preserve"> k zajištění jednotného postupu při </w:t>
      </w:r>
      <w:r w:rsidR="00012889" w:rsidRPr="001A3F65">
        <w:rPr>
          <w:rFonts w:cs="Arial"/>
          <w:szCs w:val="24"/>
        </w:rPr>
        <w:t>aktualiz</w:t>
      </w:r>
      <w:r w:rsidR="008C2EF7" w:rsidRPr="001A3F65">
        <w:rPr>
          <w:rFonts w:cs="Arial"/>
          <w:szCs w:val="24"/>
        </w:rPr>
        <w:t>aci</w:t>
      </w:r>
      <w:r w:rsidR="00012889" w:rsidRPr="001A3F65">
        <w:rPr>
          <w:rFonts w:cs="Arial"/>
          <w:szCs w:val="24"/>
        </w:rPr>
        <w:t xml:space="preserve"> a schválení</w:t>
      </w:r>
      <w:r w:rsidR="000833D1" w:rsidRPr="001A3F65">
        <w:rPr>
          <w:rFonts w:cs="Arial"/>
          <w:szCs w:val="24"/>
        </w:rPr>
        <w:t xml:space="preserve"> </w:t>
      </w:r>
      <w:r w:rsidRPr="001A3F65">
        <w:rPr>
          <w:rFonts w:cs="Arial"/>
        </w:rPr>
        <w:t xml:space="preserve">Plánu rozvoje vodovodů a kanalizací Královéhradeckého kraje (dále </w:t>
      </w:r>
      <w:r w:rsidR="00833219">
        <w:rPr>
          <w:rFonts w:cs="Arial"/>
        </w:rPr>
        <w:t>také</w:t>
      </w:r>
      <w:r w:rsidRPr="001A3F65">
        <w:rPr>
          <w:rFonts w:cs="Arial"/>
        </w:rPr>
        <w:t xml:space="preserve"> Plán)</w:t>
      </w:r>
      <w:r w:rsidR="00CC5370" w:rsidRPr="001A3F65">
        <w:rPr>
          <w:rFonts w:cs="Arial"/>
        </w:rPr>
        <w:t xml:space="preserve">, </w:t>
      </w:r>
      <w:r w:rsidR="008B253E" w:rsidRPr="001A3F65">
        <w:rPr>
          <w:rFonts w:cs="Arial"/>
        </w:rPr>
        <w:t xml:space="preserve">včetně </w:t>
      </w:r>
      <w:r w:rsidR="00CC5370" w:rsidRPr="001A3F65">
        <w:rPr>
          <w:rFonts w:cs="Arial"/>
          <w:szCs w:val="24"/>
        </w:rPr>
        <w:t>do</w:t>
      </w:r>
      <w:r w:rsidR="00012889" w:rsidRPr="001A3F65">
        <w:rPr>
          <w:rFonts w:cs="Arial"/>
          <w:szCs w:val="24"/>
        </w:rPr>
        <w:t>plnění stávajícího</w:t>
      </w:r>
      <w:r w:rsidR="00CC5370" w:rsidRPr="001A3F65">
        <w:rPr>
          <w:rFonts w:cs="Arial"/>
          <w:szCs w:val="24"/>
        </w:rPr>
        <w:t xml:space="preserve"> stavu systému zásobování pitnou vodou, odkanalizování a čištění odpadních vod obce nebo její části</w:t>
      </w:r>
      <w:r w:rsidR="00101D8C" w:rsidRPr="001A3F65">
        <w:rPr>
          <w:rFonts w:cs="Arial"/>
          <w:szCs w:val="24"/>
        </w:rPr>
        <w:t xml:space="preserve"> </w:t>
      </w:r>
      <w:r w:rsidR="00CC5370" w:rsidRPr="001A3F65">
        <w:rPr>
          <w:rFonts w:cs="Arial"/>
          <w:szCs w:val="24"/>
        </w:rPr>
        <w:t>(í)</w:t>
      </w:r>
      <w:r w:rsidR="002C14CC" w:rsidRPr="001A3F65">
        <w:rPr>
          <w:rFonts w:cs="Arial"/>
        </w:rPr>
        <w:t xml:space="preserve">, a to </w:t>
      </w:r>
      <w:r w:rsidRPr="001A3F65">
        <w:rPr>
          <w:rFonts w:cs="Arial"/>
        </w:rPr>
        <w:t xml:space="preserve">v souladu s ustanovením § 4 odst. </w:t>
      </w:r>
      <w:r w:rsidR="004576FC" w:rsidRPr="001A3F65">
        <w:rPr>
          <w:rFonts w:cs="Arial"/>
        </w:rPr>
        <w:t>2 a 4</w:t>
      </w:r>
      <w:r w:rsidRPr="001A3F65">
        <w:rPr>
          <w:rFonts w:cs="Arial"/>
        </w:rPr>
        <w:t xml:space="preserve"> zákona č. 274/2001 Sb., o vodovodech a kanalizacích pro veřejnou potřebu a o změně některých zákonů</w:t>
      </w:r>
      <w:r w:rsidR="002C14CC" w:rsidRPr="001A3F65">
        <w:rPr>
          <w:rFonts w:cs="Arial"/>
        </w:rPr>
        <w:t xml:space="preserve"> (zákon o vodovodech a kanalizacích)</w:t>
      </w:r>
      <w:r w:rsidRPr="001A3F65">
        <w:rPr>
          <w:rFonts w:cs="Arial"/>
        </w:rPr>
        <w:t xml:space="preserve">, ve znění pozdějších předpisů (dále </w:t>
      </w:r>
      <w:r w:rsidR="00833219">
        <w:rPr>
          <w:rFonts w:cs="Arial"/>
        </w:rPr>
        <w:t>také</w:t>
      </w:r>
      <w:r w:rsidRPr="001A3F65">
        <w:rPr>
          <w:rFonts w:cs="Arial"/>
        </w:rPr>
        <w:t xml:space="preserve"> zákon) a § 3 a 4 vyhlášky Ministerstva zemědělství č. 428/2001 Sb., </w:t>
      </w:r>
      <w:r w:rsidR="002C14CC" w:rsidRPr="001A3F65">
        <w:rPr>
          <w:rFonts w:cs="Arial"/>
        </w:rPr>
        <w:t>kterou se provádí zákon č. 274/2001 Sb., o vodovodech a kanalizacích pro veřejnou potřebu a o změně některých zákonů (zákon o vodovodech a</w:t>
      </w:r>
      <w:r w:rsidR="003414E4">
        <w:rPr>
          <w:rFonts w:cs="Arial"/>
        </w:rPr>
        <w:t> </w:t>
      </w:r>
      <w:r w:rsidR="002C14CC" w:rsidRPr="001A3F65">
        <w:rPr>
          <w:rFonts w:cs="Arial"/>
        </w:rPr>
        <w:t xml:space="preserve">kanalizacích) ve znění pozdějších předpisů (dále </w:t>
      </w:r>
      <w:r w:rsidR="00833219">
        <w:rPr>
          <w:rFonts w:cs="Arial"/>
        </w:rPr>
        <w:t>také</w:t>
      </w:r>
      <w:r w:rsidR="002C14CC" w:rsidRPr="001A3F65">
        <w:rPr>
          <w:rFonts w:cs="Arial"/>
        </w:rPr>
        <w:t xml:space="preserve"> vyhláška)</w:t>
      </w:r>
      <w:r w:rsidRPr="001A3F65">
        <w:rPr>
          <w:rFonts w:cs="Arial"/>
        </w:rPr>
        <w:t>.</w:t>
      </w:r>
    </w:p>
    <w:p w14:paraId="668C1091" w14:textId="5DC62EAC" w:rsidR="001235E6" w:rsidRPr="001A3F65" w:rsidRDefault="00852903" w:rsidP="00865023">
      <w:pPr>
        <w:pStyle w:val="Zkladntext21"/>
        <w:numPr>
          <w:ilvl w:val="0"/>
          <w:numId w:val="11"/>
        </w:numPr>
        <w:suppressAutoHyphens/>
        <w:rPr>
          <w:rFonts w:cs="Arial"/>
        </w:rPr>
      </w:pPr>
      <w:r w:rsidRPr="001A3F65">
        <w:rPr>
          <w:rFonts w:cs="Arial"/>
        </w:rPr>
        <w:t xml:space="preserve">Při zpracování aktualizace Plánu se </w:t>
      </w:r>
      <w:r w:rsidR="005E266B" w:rsidRPr="001A3F65">
        <w:rPr>
          <w:rFonts w:cs="Arial"/>
        </w:rPr>
        <w:t xml:space="preserve">v souladu s ustanovením </w:t>
      </w:r>
      <w:r w:rsidR="001235E6" w:rsidRPr="001A3F65">
        <w:rPr>
          <w:rFonts w:cs="Arial"/>
        </w:rPr>
        <w:t xml:space="preserve">§ 4 odst. 4 zákona vychází z návrhů změn Plánu předkládaných krajskému úřadu ve stanovené elektronické podobě, formátu a obsahu. Dále se podle ustanovení </w:t>
      </w:r>
      <w:r w:rsidR="005E266B" w:rsidRPr="001A3F65">
        <w:rPr>
          <w:rFonts w:cs="Arial"/>
        </w:rPr>
        <w:t xml:space="preserve">§ 4 odst. 3 zákona </w:t>
      </w:r>
      <w:r w:rsidR="001235E6" w:rsidRPr="001A3F65">
        <w:rPr>
          <w:rFonts w:cs="Arial"/>
        </w:rPr>
        <w:t xml:space="preserve">při zpracování návrhu i aktualizace Plánu </w:t>
      </w:r>
      <w:r w:rsidRPr="001A3F65">
        <w:rPr>
          <w:rFonts w:cs="Arial"/>
        </w:rPr>
        <w:t>vychází z politiky územního rozvoje a ze zásad územního rozvoje Královéhradeckého kraje a z národních plánů povodí, pokud jsou pro dané území zpracovány a schváleny</w:t>
      </w:r>
      <w:r w:rsidR="005E266B" w:rsidRPr="001A3F65">
        <w:rPr>
          <w:rFonts w:cs="Arial"/>
        </w:rPr>
        <w:t xml:space="preserve">. Schválený Plán je </w:t>
      </w:r>
      <w:r w:rsidR="001235E6" w:rsidRPr="001A3F65">
        <w:rPr>
          <w:rFonts w:cs="Arial"/>
        </w:rPr>
        <w:t xml:space="preserve">současně </w:t>
      </w:r>
      <w:r w:rsidR="005E266B" w:rsidRPr="001A3F65">
        <w:rPr>
          <w:rFonts w:cs="Arial"/>
        </w:rPr>
        <w:t>podkladem pro zpracování politiky územního rozvoje a územně plánovací dokumentace a plánu dílčího povodí pro činnost vodoprávního úřadu, stavebního úřadu a pro činnost obce a kraje v samostatné i přenesené působnosti, jak vyplývá z ustanovení § 4 odst. 6 zákona.</w:t>
      </w:r>
    </w:p>
    <w:p w14:paraId="329C0E8D" w14:textId="77777777" w:rsidR="000D2F5F" w:rsidRPr="001A3F65" w:rsidRDefault="000D2F5F" w:rsidP="00865023">
      <w:pPr>
        <w:suppressAutoHyphens/>
        <w:jc w:val="center"/>
        <w:rPr>
          <w:rFonts w:cs="Arial"/>
          <w:b/>
        </w:rPr>
      </w:pPr>
    </w:p>
    <w:p w14:paraId="27E6F3B1" w14:textId="11A297C2" w:rsidR="000D2F5F" w:rsidRPr="001A3F65" w:rsidRDefault="000D2F5F" w:rsidP="00865023">
      <w:pPr>
        <w:pStyle w:val="Nadpis1"/>
        <w:suppressAutoHyphens/>
      </w:pPr>
      <w:bookmarkStart w:id="2" w:name="_Toc63149474"/>
      <w:r w:rsidRPr="001A3F65">
        <w:t>Článek 2</w:t>
      </w:r>
      <w:bookmarkEnd w:id="2"/>
    </w:p>
    <w:p w14:paraId="621F972E" w14:textId="6261122C" w:rsidR="000D2F5F" w:rsidRPr="00724835" w:rsidRDefault="000D2F5F" w:rsidP="00865023">
      <w:pPr>
        <w:pStyle w:val="Nadpis1"/>
        <w:suppressAutoHyphens/>
        <w:rPr>
          <w:b w:val="0"/>
        </w:rPr>
      </w:pPr>
      <w:bookmarkStart w:id="3" w:name="_Toc63149475"/>
      <w:r w:rsidRPr="00C50E09">
        <w:t>Vymezení pojmů</w:t>
      </w:r>
      <w:bookmarkEnd w:id="3"/>
    </w:p>
    <w:p w14:paraId="70F79D4B" w14:textId="77777777" w:rsidR="00575E57" w:rsidRPr="001A3F65" w:rsidRDefault="00575E57" w:rsidP="00865023">
      <w:pPr>
        <w:pStyle w:val="Nadpis1"/>
        <w:suppressAutoHyphens/>
      </w:pPr>
    </w:p>
    <w:p w14:paraId="665A416D" w14:textId="77777777" w:rsidR="00460709" w:rsidRPr="001A3F65" w:rsidRDefault="00460709" w:rsidP="00865023">
      <w:pPr>
        <w:pStyle w:val="Zkladntext21"/>
        <w:numPr>
          <w:ilvl w:val="0"/>
          <w:numId w:val="24"/>
        </w:numPr>
        <w:suppressAutoHyphens/>
        <w:ind w:left="426" w:hanging="426"/>
        <w:rPr>
          <w:rFonts w:cs="Arial"/>
        </w:rPr>
      </w:pPr>
      <w:r w:rsidRPr="001A3F65">
        <w:rPr>
          <w:rFonts w:cs="Arial"/>
          <w:u w:val="single"/>
        </w:rPr>
        <w:t>Vodovod</w:t>
      </w:r>
      <w:r w:rsidRPr="001A3F65">
        <w:rPr>
          <w:rFonts w:cs="Arial"/>
        </w:rPr>
        <w:t xml:space="preserve"> je provozně samostatný soubor staveb a zařízení zahrnující vodovodní řady a vodárenské objekty, jimiž jsou zejména stavby pro jímání a odběr povrchové nebo podzemní vody, její úpravu a shromažďování (§ 2 odst. 1 zákona).</w:t>
      </w:r>
    </w:p>
    <w:p w14:paraId="2F8CE41E" w14:textId="77777777" w:rsidR="00460709" w:rsidRPr="001A3F65" w:rsidRDefault="00460709" w:rsidP="00865023">
      <w:pPr>
        <w:pStyle w:val="Zkladntext21"/>
        <w:numPr>
          <w:ilvl w:val="0"/>
          <w:numId w:val="24"/>
        </w:numPr>
        <w:suppressAutoHyphens/>
        <w:ind w:left="426" w:hanging="426"/>
        <w:rPr>
          <w:rFonts w:cs="Arial"/>
        </w:rPr>
      </w:pPr>
      <w:r w:rsidRPr="001A3F65">
        <w:rPr>
          <w:rFonts w:cs="Arial"/>
          <w:u w:val="single"/>
        </w:rPr>
        <w:t>Kanalizace</w:t>
      </w:r>
      <w:r w:rsidRPr="001A3F65">
        <w:rPr>
          <w:rFonts w:cs="Arial"/>
        </w:rPr>
        <w:t xml:space="preserve"> je provozně samostatný soubor staveb a zařízení zahrnující kanalizační stoky k odvádění odpadních vod a srážkových vod společně nebo odpadních vod samostatně a srážkových vod samostatně, kanalizační objekty, čistírny odpadních vod, jakož i stavby k čištění odpadních vod před jejich vypouštěním do kanalizace (§ 2 odst. 2 zákona).</w:t>
      </w:r>
    </w:p>
    <w:p w14:paraId="355E0916" w14:textId="6CBB8789" w:rsidR="005E266B" w:rsidRPr="001A3F65" w:rsidRDefault="005E266B" w:rsidP="00865023">
      <w:pPr>
        <w:pStyle w:val="Zkladntext21"/>
        <w:numPr>
          <w:ilvl w:val="0"/>
          <w:numId w:val="24"/>
        </w:numPr>
        <w:suppressAutoHyphens/>
        <w:ind w:left="426" w:hanging="426"/>
        <w:rPr>
          <w:rFonts w:cs="Arial"/>
        </w:rPr>
      </w:pPr>
      <w:r w:rsidRPr="001A3F65">
        <w:rPr>
          <w:rFonts w:cs="Arial"/>
          <w:u w:val="single"/>
        </w:rPr>
        <w:t>Plán</w:t>
      </w:r>
      <w:r w:rsidRPr="001A3F65">
        <w:rPr>
          <w:rFonts w:cs="Arial"/>
        </w:rPr>
        <w:t xml:space="preserve"> obsahuje koncepci řešení zásobování pitnou vodou, včetně vymezení zdrojů povrchových a podzemních vod, uvažovaných pro účely úpravy na pitnou vodu, a koncepci odkanalizování a čištění odpadních vod na území daného kraje. Plán rozvoje musí být hospodárný a musí obsahovat technicky nejvhodnější řešení a vazby k plánu rozvoje pro území sousedících krajů.</w:t>
      </w:r>
    </w:p>
    <w:p w14:paraId="4B180D7E" w14:textId="77777777" w:rsidR="00575E57" w:rsidRPr="001A3F65" w:rsidRDefault="00575E57" w:rsidP="00865023">
      <w:pPr>
        <w:pStyle w:val="Zkladntext21"/>
        <w:numPr>
          <w:ilvl w:val="0"/>
          <w:numId w:val="24"/>
        </w:numPr>
        <w:suppressAutoHyphens/>
        <w:ind w:left="426" w:hanging="426"/>
        <w:rPr>
          <w:rFonts w:cs="Arial"/>
        </w:rPr>
      </w:pPr>
      <w:r w:rsidRPr="001A3F65">
        <w:rPr>
          <w:rFonts w:cs="Arial"/>
          <w:u w:val="single"/>
        </w:rPr>
        <w:t>Změnou Plánu je</w:t>
      </w:r>
      <w:r w:rsidR="003742FD" w:rsidRPr="001A3F65">
        <w:rPr>
          <w:rFonts w:cs="Arial"/>
        </w:rPr>
        <w:t xml:space="preserve"> zejména</w:t>
      </w:r>
      <w:r w:rsidRPr="001A3F65">
        <w:rPr>
          <w:rFonts w:cs="Arial"/>
        </w:rPr>
        <w:t>:</w:t>
      </w:r>
    </w:p>
    <w:p w14:paraId="74CA7642" w14:textId="504E8D6A" w:rsidR="003742FD" w:rsidRPr="001A3F65" w:rsidRDefault="002B525B" w:rsidP="00865023">
      <w:pPr>
        <w:pStyle w:val="Zkladntext21"/>
        <w:numPr>
          <w:ilvl w:val="0"/>
          <w:numId w:val="23"/>
        </w:numPr>
        <w:suppressAutoHyphens/>
        <w:rPr>
          <w:rFonts w:cs="Arial"/>
        </w:rPr>
      </w:pPr>
      <w:r w:rsidRPr="001A3F65">
        <w:rPr>
          <w:rFonts w:cs="Arial"/>
        </w:rPr>
        <w:t>změna technického řešení,</w:t>
      </w:r>
      <w:r w:rsidR="00460709" w:rsidRPr="001A3F65">
        <w:rPr>
          <w:rFonts w:cs="Arial"/>
        </w:rPr>
        <w:t xml:space="preserve"> dále pak</w:t>
      </w:r>
      <w:r w:rsidR="00575E57" w:rsidRPr="001A3F65">
        <w:rPr>
          <w:rFonts w:cs="Arial"/>
        </w:rPr>
        <w:t xml:space="preserve"> modernizace</w:t>
      </w:r>
      <w:r w:rsidR="00C736B8" w:rsidRPr="001A3F65">
        <w:rPr>
          <w:rFonts w:cs="Arial"/>
        </w:rPr>
        <w:t xml:space="preserve"> či</w:t>
      </w:r>
      <w:r w:rsidR="00575E57" w:rsidRPr="001A3F65">
        <w:rPr>
          <w:rFonts w:cs="Arial"/>
        </w:rPr>
        <w:t xml:space="preserve"> rekonstrukce vodovodu nebo kanalizace a s tím i související ekonomické řešení zásobování pitnou vodou nebo odkanalizování</w:t>
      </w:r>
      <w:r w:rsidR="003742FD" w:rsidRPr="001A3F65">
        <w:rPr>
          <w:rFonts w:cs="Arial"/>
        </w:rPr>
        <w:t xml:space="preserve"> </w:t>
      </w:r>
      <w:r w:rsidR="00575E57" w:rsidRPr="001A3F65">
        <w:rPr>
          <w:rFonts w:cs="Arial"/>
        </w:rPr>
        <w:t xml:space="preserve">a čištění odpadních vod v dané obci nebo v její </w:t>
      </w:r>
      <w:r w:rsidR="00BE3D0F" w:rsidRPr="001A3F65">
        <w:rPr>
          <w:rFonts w:cs="Arial"/>
        </w:rPr>
        <w:t>části,</w:t>
      </w:r>
      <w:r w:rsidR="00575E57" w:rsidRPr="001A3F65">
        <w:rPr>
          <w:rFonts w:cs="Arial"/>
        </w:rPr>
        <w:t xml:space="preserve"> než je navrženo v</w:t>
      </w:r>
      <w:r w:rsidR="00584BA2" w:rsidRPr="001A3F65">
        <w:rPr>
          <w:rFonts w:cs="Arial"/>
        </w:rPr>
        <w:t> </w:t>
      </w:r>
      <w:r w:rsidR="00575E57" w:rsidRPr="001A3F65">
        <w:rPr>
          <w:rFonts w:cs="Arial"/>
        </w:rPr>
        <w:t>Plánu</w:t>
      </w:r>
      <w:r w:rsidR="00584BA2" w:rsidRPr="001A3F65">
        <w:rPr>
          <w:rFonts w:cs="Arial"/>
        </w:rPr>
        <w:t xml:space="preserve"> (jiné technické řešení a s tím související i ekonomické řešení musí splňovat jednoznačně prokazatelné optimálnější technické </w:t>
      </w:r>
      <w:r w:rsidR="003742FD" w:rsidRPr="001A3F65">
        <w:rPr>
          <w:rFonts w:cs="Arial"/>
        </w:rPr>
        <w:t>a</w:t>
      </w:r>
      <w:r w:rsidR="00584BA2" w:rsidRPr="001A3F65">
        <w:rPr>
          <w:rFonts w:cs="Arial"/>
        </w:rPr>
        <w:t xml:space="preserve"> ekonomické </w:t>
      </w:r>
      <w:r w:rsidR="003742FD" w:rsidRPr="001A3F65">
        <w:rPr>
          <w:rFonts w:cs="Arial"/>
        </w:rPr>
        <w:t>parametry a výstupy, než má řešení uvedené v Plánu),</w:t>
      </w:r>
    </w:p>
    <w:p w14:paraId="1627B9DD" w14:textId="77777777" w:rsidR="00460709" w:rsidRPr="001A3F65" w:rsidRDefault="00460709" w:rsidP="00865023">
      <w:pPr>
        <w:pStyle w:val="Zkladntext21"/>
        <w:numPr>
          <w:ilvl w:val="0"/>
          <w:numId w:val="23"/>
        </w:numPr>
        <w:suppressAutoHyphens/>
        <w:rPr>
          <w:rFonts w:cs="Arial"/>
        </w:rPr>
      </w:pPr>
      <w:r w:rsidRPr="001A3F65">
        <w:rPr>
          <w:rFonts w:cs="Arial"/>
        </w:rPr>
        <w:lastRenderedPageBreak/>
        <w:t>rekonstrukce nebo intenzifikace stávající čistírny odpadních vod nebo úpravny vody,</w:t>
      </w:r>
    </w:p>
    <w:p w14:paraId="0D121EBE" w14:textId="77777777" w:rsidR="00575E57" w:rsidRPr="001A3F65" w:rsidRDefault="00575E57" w:rsidP="00865023">
      <w:pPr>
        <w:pStyle w:val="Zkladntext21"/>
        <w:numPr>
          <w:ilvl w:val="0"/>
          <w:numId w:val="23"/>
        </w:numPr>
        <w:suppressAutoHyphens/>
        <w:rPr>
          <w:rFonts w:cs="Arial"/>
        </w:rPr>
      </w:pPr>
      <w:r w:rsidRPr="001A3F65">
        <w:rPr>
          <w:rFonts w:cs="Arial"/>
        </w:rPr>
        <w:t xml:space="preserve">změna hranic kraje vymezená ústavním zákonem č. 347/1997 Sb., o vytvoření vyšších územních samosprávných celků </w:t>
      </w:r>
      <w:r w:rsidR="003742FD" w:rsidRPr="001A3F65">
        <w:rPr>
          <w:rFonts w:cs="Arial"/>
        </w:rPr>
        <w:t>a o změně ústavního zákona České národní rady č. 1/1993 Sb., Ústava České republiky</w:t>
      </w:r>
      <w:r w:rsidRPr="001A3F65">
        <w:rPr>
          <w:rFonts w:cs="Arial"/>
        </w:rPr>
        <w:t>, ve znění pozdějších předpisů,</w:t>
      </w:r>
    </w:p>
    <w:p w14:paraId="0B320F22" w14:textId="77777777" w:rsidR="00575E57" w:rsidRPr="001A3F65" w:rsidRDefault="00575E57" w:rsidP="00865023">
      <w:pPr>
        <w:pStyle w:val="Zkladntextodsazen21"/>
        <w:numPr>
          <w:ilvl w:val="0"/>
          <w:numId w:val="23"/>
        </w:numPr>
        <w:tabs>
          <w:tab w:val="left" w:pos="717"/>
        </w:tabs>
        <w:suppressAutoHyphens/>
        <w:rPr>
          <w:rFonts w:cs="Arial"/>
        </w:rPr>
      </w:pPr>
      <w:r w:rsidRPr="001A3F65">
        <w:rPr>
          <w:rFonts w:cs="Arial"/>
        </w:rPr>
        <w:t>změna příslušnosti obce k obci s rozšířenou působností (vodoprávnímu úřadu), která je stanovena ve vyhlášce Ministerstva vnitra č. 388/2002 Sb., o stanovení správních obvodů obcí s pověřeným obecním úřadem a správních obvodů obcí s rozšířenou působností, ve znění pozdějších předpisů,</w:t>
      </w:r>
    </w:p>
    <w:p w14:paraId="1A7B2FFE" w14:textId="5B0357BD" w:rsidR="00575E57" w:rsidRPr="001A3F65" w:rsidRDefault="00575E57" w:rsidP="00865023">
      <w:pPr>
        <w:pStyle w:val="Zkladntextodsazen21"/>
        <w:numPr>
          <w:ilvl w:val="0"/>
          <w:numId w:val="23"/>
        </w:numPr>
        <w:tabs>
          <w:tab w:val="left" w:pos="717"/>
        </w:tabs>
        <w:suppressAutoHyphens/>
        <w:rPr>
          <w:rFonts w:cs="Arial"/>
        </w:rPr>
      </w:pPr>
      <w:r w:rsidRPr="001A3F65">
        <w:rPr>
          <w:rFonts w:cs="Arial"/>
        </w:rPr>
        <w:t xml:space="preserve">jiná skutečnost vývoje demografických </w:t>
      </w:r>
      <w:r w:rsidR="00BE3D0F" w:rsidRPr="001A3F65">
        <w:rPr>
          <w:rFonts w:cs="Arial"/>
        </w:rPr>
        <w:t>údajů,</w:t>
      </w:r>
      <w:r w:rsidRPr="001A3F65">
        <w:rPr>
          <w:rFonts w:cs="Arial"/>
        </w:rPr>
        <w:t xml:space="preserve"> než byla předpokládána v Plánu,</w:t>
      </w:r>
    </w:p>
    <w:p w14:paraId="02ECF64C" w14:textId="77777777" w:rsidR="00575E57" w:rsidRPr="001A3F65" w:rsidRDefault="00575E57" w:rsidP="00865023">
      <w:pPr>
        <w:pStyle w:val="Zkladntextodsazen21"/>
        <w:numPr>
          <w:ilvl w:val="0"/>
          <w:numId w:val="23"/>
        </w:numPr>
        <w:tabs>
          <w:tab w:val="left" w:pos="717"/>
        </w:tabs>
        <w:suppressAutoHyphens/>
        <w:rPr>
          <w:rFonts w:cs="Arial"/>
        </w:rPr>
      </w:pPr>
      <w:r w:rsidRPr="001A3F65">
        <w:rPr>
          <w:rFonts w:cs="Arial"/>
        </w:rPr>
        <w:t>změna vyplývající zejména z nových právních předpisů nebo z nových (změněných) základních podmínek, za nichž byl Plán zpracován, projednán a schválen, např. předpokládaný vývoj kvality nebo kapacity vodního zdroje, průtokové poměry vodních troků (recipientů), nové zdroje znečištění atd.</w:t>
      </w:r>
      <w:r w:rsidR="003742FD" w:rsidRPr="001A3F65">
        <w:rPr>
          <w:rFonts w:cs="Arial"/>
        </w:rPr>
        <w:t>,</w:t>
      </w:r>
    </w:p>
    <w:p w14:paraId="57B17EF9" w14:textId="77777777" w:rsidR="00A52A85" w:rsidRPr="001A3F65" w:rsidRDefault="003742FD" w:rsidP="00865023">
      <w:pPr>
        <w:numPr>
          <w:ilvl w:val="0"/>
          <w:numId w:val="23"/>
        </w:numPr>
        <w:suppressAutoHyphens/>
        <w:jc w:val="both"/>
        <w:rPr>
          <w:rFonts w:cs="Arial"/>
        </w:rPr>
      </w:pPr>
      <w:r w:rsidRPr="001A3F65">
        <w:rPr>
          <w:rFonts w:cs="Arial"/>
        </w:rPr>
        <w:t xml:space="preserve">změna hranice, vytvoření nebo zrušení </w:t>
      </w:r>
      <w:r w:rsidR="00395E72" w:rsidRPr="001A3F65">
        <w:rPr>
          <w:rFonts w:cs="Arial"/>
        </w:rPr>
        <w:t>a</w:t>
      </w:r>
      <w:r w:rsidRPr="001A3F65">
        <w:rPr>
          <w:rFonts w:cs="Arial"/>
        </w:rPr>
        <w:t>glomerace nad 2 000 EO z hlediska odvádění a čištění odpadních vod,</w:t>
      </w:r>
    </w:p>
    <w:p w14:paraId="0570C8CE" w14:textId="77777777" w:rsidR="00255E41" w:rsidRPr="001A3F65" w:rsidRDefault="00255E41" w:rsidP="00865023">
      <w:pPr>
        <w:numPr>
          <w:ilvl w:val="0"/>
          <w:numId w:val="24"/>
        </w:numPr>
        <w:suppressAutoHyphens/>
        <w:ind w:left="426" w:hanging="426"/>
        <w:rPr>
          <w:rFonts w:cs="Arial"/>
        </w:rPr>
      </w:pPr>
      <w:r w:rsidRPr="001A3F65">
        <w:rPr>
          <w:rFonts w:cs="Arial"/>
          <w:u w:val="single"/>
        </w:rPr>
        <w:t>Za změnu Plánu se nepovažuje</w:t>
      </w:r>
      <w:r w:rsidRPr="001A3F65">
        <w:rPr>
          <w:rFonts w:cs="Arial"/>
        </w:rPr>
        <w:t>:</w:t>
      </w:r>
    </w:p>
    <w:p w14:paraId="52D4306C" w14:textId="56A13AF6" w:rsidR="00255E41" w:rsidRPr="001A3F65" w:rsidRDefault="00F8680D" w:rsidP="00865023">
      <w:pPr>
        <w:numPr>
          <w:ilvl w:val="0"/>
          <w:numId w:val="33"/>
        </w:numPr>
        <w:suppressAutoHyphens/>
        <w:ind w:hanging="294"/>
        <w:rPr>
          <w:rFonts w:cs="Arial"/>
        </w:rPr>
      </w:pPr>
      <w:r w:rsidRPr="001A3F65">
        <w:rPr>
          <w:rFonts w:cs="Arial"/>
        </w:rPr>
        <w:t>změna vodovodu a kanalizace vyvolaná nepředvídatelnou událostí</w:t>
      </w:r>
      <w:r w:rsidR="0089664B" w:rsidRPr="001A3F65">
        <w:rPr>
          <w:rFonts w:cs="Arial"/>
        </w:rPr>
        <w:t xml:space="preserve"> (např. havárie</w:t>
      </w:r>
      <w:r w:rsidR="00920F9A" w:rsidRPr="001A3F65">
        <w:rPr>
          <w:rFonts w:cs="Arial"/>
        </w:rPr>
        <w:t>, živelná pohroma</w:t>
      </w:r>
      <w:r w:rsidR="008C2EF7" w:rsidRPr="001A3F65">
        <w:rPr>
          <w:rFonts w:cs="Arial"/>
        </w:rPr>
        <w:t>)</w:t>
      </w:r>
      <w:r w:rsidRPr="001A3F65">
        <w:rPr>
          <w:rFonts w:cs="Arial"/>
        </w:rPr>
        <w:t>,</w:t>
      </w:r>
    </w:p>
    <w:p w14:paraId="315271CE" w14:textId="52C910EF" w:rsidR="00F8680D" w:rsidRPr="001A3F65" w:rsidRDefault="009B78FB" w:rsidP="00865023">
      <w:pPr>
        <w:numPr>
          <w:ilvl w:val="0"/>
          <w:numId w:val="33"/>
        </w:numPr>
        <w:suppressAutoHyphens/>
        <w:ind w:hanging="294"/>
        <w:jc w:val="both"/>
        <w:rPr>
          <w:rFonts w:cs="Arial"/>
        </w:rPr>
      </w:pPr>
      <w:r w:rsidRPr="001A3F65">
        <w:rPr>
          <w:rFonts w:cs="Arial"/>
        </w:rPr>
        <w:t xml:space="preserve">taková požadovaná </w:t>
      </w:r>
      <w:r w:rsidR="00F8680D" w:rsidRPr="001A3F65">
        <w:rPr>
          <w:rFonts w:cs="Arial"/>
        </w:rPr>
        <w:t xml:space="preserve">změna vodovodu nebo kanalizace či systému zásobování pitnou vodu nebo odkanalizování, kterou je možno řešit </w:t>
      </w:r>
      <w:r w:rsidR="00C80C3C" w:rsidRPr="001A3F65">
        <w:rPr>
          <w:rFonts w:cs="Arial"/>
        </w:rPr>
        <w:t>v souladu s ustanovením § 22 odst. 1</w:t>
      </w:r>
      <w:r w:rsidR="00CA127B" w:rsidRPr="001A3F65">
        <w:rPr>
          <w:rFonts w:cs="Arial"/>
        </w:rPr>
        <w:t xml:space="preserve"> </w:t>
      </w:r>
      <w:r w:rsidR="00C80C3C" w:rsidRPr="001A3F65">
        <w:rPr>
          <w:rFonts w:cs="Arial"/>
        </w:rPr>
        <w:t xml:space="preserve">zákona. </w:t>
      </w:r>
    </w:p>
    <w:p w14:paraId="42E4CC1E" w14:textId="19135706" w:rsidR="00920F9A" w:rsidRPr="001A3F65" w:rsidRDefault="00602BFB" w:rsidP="00865023">
      <w:pPr>
        <w:numPr>
          <w:ilvl w:val="0"/>
          <w:numId w:val="24"/>
        </w:numPr>
        <w:suppressAutoHyphens/>
        <w:ind w:left="426" w:hanging="426"/>
        <w:rPr>
          <w:rFonts w:cs="Arial"/>
        </w:rPr>
      </w:pPr>
      <w:r w:rsidRPr="001A3F65">
        <w:rPr>
          <w:rFonts w:cs="Arial"/>
          <w:u w:val="single"/>
        </w:rPr>
        <w:t>Aglomerac</w:t>
      </w:r>
      <w:r w:rsidR="004E4419" w:rsidRPr="001A3F65">
        <w:rPr>
          <w:rFonts w:cs="Arial"/>
          <w:u w:val="single"/>
        </w:rPr>
        <w:t>e</w:t>
      </w:r>
      <w:r w:rsidR="004E4419" w:rsidRPr="001A3F65">
        <w:rPr>
          <w:rFonts w:cs="Arial"/>
        </w:rPr>
        <w:t xml:space="preserve"> nad 2000 EO – podrobná definice uvedena v </w:t>
      </w:r>
      <w:r w:rsidR="00A52A85" w:rsidRPr="001A3F65">
        <w:rPr>
          <w:rFonts w:cs="Arial"/>
        </w:rPr>
        <w:t xml:space="preserve">příloze č. </w:t>
      </w:r>
      <w:r w:rsidR="00920F9A" w:rsidRPr="001A3F65">
        <w:rPr>
          <w:rFonts w:cs="Arial"/>
        </w:rPr>
        <w:t>6</w:t>
      </w:r>
    </w:p>
    <w:p w14:paraId="044E316C" w14:textId="77777777" w:rsidR="009F5007" w:rsidRPr="001A3F65" w:rsidRDefault="009F5007" w:rsidP="00865023">
      <w:pPr>
        <w:numPr>
          <w:ilvl w:val="0"/>
          <w:numId w:val="24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  <w:u w:val="single"/>
        </w:rPr>
        <w:t>Ekvivalentní obyvatel</w:t>
      </w:r>
      <w:r w:rsidRPr="001A3F65">
        <w:rPr>
          <w:rFonts w:cs="Arial"/>
        </w:rPr>
        <w:t xml:space="preserve"> (EO) </w:t>
      </w:r>
      <w:r w:rsidR="00395E72" w:rsidRPr="001A3F65">
        <w:rPr>
          <w:rFonts w:cs="Arial"/>
        </w:rPr>
        <w:t>–</w:t>
      </w:r>
      <w:r w:rsidR="0089664B" w:rsidRPr="001A3F65">
        <w:rPr>
          <w:rFonts w:cs="Arial"/>
        </w:rPr>
        <w:t xml:space="preserve"> je definovaný produkcí znečištění 60 g BSK 5 za den.</w:t>
      </w:r>
      <w:r w:rsidRPr="001A3F65">
        <w:rPr>
          <w:rFonts w:cs="Arial"/>
        </w:rPr>
        <w:t xml:space="preserve"> </w:t>
      </w:r>
    </w:p>
    <w:p w14:paraId="46CAA5AB" w14:textId="16B97852" w:rsidR="00945DEF" w:rsidRPr="001A3F65" w:rsidRDefault="00012889" w:rsidP="00865023">
      <w:pPr>
        <w:numPr>
          <w:ilvl w:val="0"/>
          <w:numId w:val="24"/>
        </w:numPr>
        <w:tabs>
          <w:tab w:val="left" w:pos="426"/>
          <w:tab w:val="left" w:pos="1260"/>
        </w:tabs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  <w:u w:val="single"/>
        </w:rPr>
        <w:t>Doplnění stávajícího stavu</w:t>
      </w:r>
      <w:r w:rsidR="00E848B2" w:rsidRPr="001A3F65">
        <w:rPr>
          <w:rFonts w:cs="Arial"/>
          <w:u w:val="single"/>
        </w:rPr>
        <w:t xml:space="preserve"> </w:t>
      </w:r>
      <w:r w:rsidR="00945DEF" w:rsidRPr="001A3F65">
        <w:rPr>
          <w:rFonts w:cs="Arial"/>
          <w:u w:val="single"/>
        </w:rPr>
        <w:t>Plánu</w:t>
      </w:r>
      <w:r w:rsidR="00945DEF" w:rsidRPr="001A3F65">
        <w:rPr>
          <w:rFonts w:cs="Arial"/>
        </w:rPr>
        <w:t xml:space="preserve"> spočívá v doplnění stávajícího </w:t>
      </w:r>
      <w:r w:rsidR="00D3453F" w:rsidRPr="001A3F65">
        <w:rPr>
          <w:rFonts w:cs="Arial"/>
        </w:rPr>
        <w:t>(</w:t>
      </w:r>
      <w:r w:rsidR="00C37863" w:rsidRPr="001A3F65">
        <w:rPr>
          <w:rFonts w:cs="Arial"/>
        </w:rPr>
        <w:t>skutečného</w:t>
      </w:r>
      <w:r w:rsidR="00D3453F" w:rsidRPr="001A3F65">
        <w:rPr>
          <w:rFonts w:cs="Arial"/>
        </w:rPr>
        <w:t xml:space="preserve">) </w:t>
      </w:r>
      <w:r w:rsidR="00945DEF" w:rsidRPr="001A3F65">
        <w:rPr>
          <w:rFonts w:cs="Arial"/>
        </w:rPr>
        <w:t xml:space="preserve">stavu zásobování pitnou vodou, odvádění odpadních vod a jejich čištění. </w:t>
      </w:r>
      <w:r w:rsidRPr="001A3F65">
        <w:rPr>
          <w:rFonts w:cs="Arial"/>
        </w:rPr>
        <w:t>Stávající</w:t>
      </w:r>
      <w:r w:rsidR="00945DEF" w:rsidRPr="001A3F65">
        <w:rPr>
          <w:rFonts w:cs="Arial"/>
        </w:rPr>
        <w:t xml:space="preserve"> stav zásobování pitnou vodou, odvádění odpadních vod a jejich čištění se zpracuje na základě kolaudačních souhlasů (nebo kolaudačních rozhodnutí) </w:t>
      </w:r>
      <w:r w:rsidR="004735DB" w:rsidRPr="001A3F65">
        <w:rPr>
          <w:rFonts w:cs="Arial"/>
        </w:rPr>
        <w:t xml:space="preserve">jejich </w:t>
      </w:r>
      <w:r w:rsidR="00945DEF" w:rsidRPr="001A3F65">
        <w:rPr>
          <w:rFonts w:cs="Arial"/>
        </w:rPr>
        <w:t>staveb (§ 4 odst. 4 zákona).</w:t>
      </w:r>
    </w:p>
    <w:p w14:paraId="6449B2A3" w14:textId="4162049B" w:rsidR="00332429" w:rsidRPr="001A3F65" w:rsidRDefault="00332429" w:rsidP="00865023">
      <w:pPr>
        <w:tabs>
          <w:tab w:val="left" w:pos="426"/>
          <w:tab w:val="left" w:pos="1260"/>
        </w:tabs>
        <w:suppressAutoHyphens/>
        <w:ind w:left="426"/>
        <w:jc w:val="both"/>
        <w:rPr>
          <w:rFonts w:cs="Arial"/>
        </w:rPr>
      </w:pPr>
    </w:p>
    <w:p w14:paraId="7CA0736C" w14:textId="77777777" w:rsidR="00602BFB" w:rsidRPr="001A3F65" w:rsidRDefault="00602BFB" w:rsidP="00865023">
      <w:pPr>
        <w:suppressAutoHyphens/>
        <w:rPr>
          <w:rFonts w:cs="Arial"/>
        </w:rPr>
      </w:pPr>
    </w:p>
    <w:p w14:paraId="3278DEFC" w14:textId="45D364CE" w:rsidR="00742F7C" w:rsidRPr="001A3F65" w:rsidRDefault="00742F7C" w:rsidP="00865023">
      <w:pPr>
        <w:pStyle w:val="Nadpis1"/>
        <w:suppressAutoHyphens/>
      </w:pPr>
      <w:bookmarkStart w:id="4" w:name="_Toc63149476"/>
      <w:r w:rsidRPr="001A3F65">
        <w:t>Článek 3</w:t>
      </w:r>
      <w:bookmarkEnd w:id="4"/>
    </w:p>
    <w:p w14:paraId="620F40FD" w14:textId="59AC32FD" w:rsidR="00742F7C" w:rsidRPr="00724835" w:rsidRDefault="009F5007" w:rsidP="00865023">
      <w:pPr>
        <w:pStyle w:val="Nadpis1"/>
        <w:suppressAutoHyphens/>
        <w:rPr>
          <w:b w:val="0"/>
        </w:rPr>
      </w:pPr>
      <w:bookmarkStart w:id="5" w:name="_Toc63149477"/>
      <w:r w:rsidRPr="00C50E09">
        <w:t>Základní kritéria pro zpracování žádosti</w:t>
      </w:r>
      <w:bookmarkEnd w:id="5"/>
    </w:p>
    <w:p w14:paraId="7E3D02C6" w14:textId="77777777" w:rsidR="00742F7C" w:rsidRPr="001A3F65" w:rsidRDefault="00742F7C" w:rsidP="00865023">
      <w:pPr>
        <w:tabs>
          <w:tab w:val="left" w:pos="5781"/>
        </w:tabs>
        <w:suppressAutoHyphens/>
        <w:rPr>
          <w:rFonts w:cs="Arial"/>
        </w:rPr>
      </w:pPr>
    </w:p>
    <w:p w14:paraId="38BCCF5A" w14:textId="77777777" w:rsidR="00BB117D" w:rsidRPr="00EF3106" w:rsidRDefault="009F5007" w:rsidP="00865023">
      <w:pPr>
        <w:numPr>
          <w:ilvl w:val="0"/>
          <w:numId w:val="25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Základním kritériem je nákladová efektivita navrhovaného řešení</w:t>
      </w:r>
      <w:r w:rsidR="00460709" w:rsidRPr="001A3F65">
        <w:rPr>
          <w:rFonts w:cs="Arial"/>
        </w:rPr>
        <w:t>,</w:t>
      </w:r>
      <w:r w:rsidRPr="001A3F65">
        <w:rPr>
          <w:rFonts w:cs="Arial"/>
        </w:rPr>
        <w:t xml:space="preserve"> tj. náklady na </w:t>
      </w:r>
      <w:r w:rsidRPr="00EF3106">
        <w:rPr>
          <w:rFonts w:cs="Arial"/>
        </w:rPr>
        <w:t>případ</w:t>
      </w:r>
      <w:r w:rsidR="00C736B8" w:rsidRPr="00EF3106">
        <w:rPr>
          <w:rFonts w:cs="Arial"/>
        </w:rPr>
        <w:t xml:space="preserve">nou realizaci </w:t>
      </w:r>
      <w:r w:rsidRPr="00EF3106">
        <w:rPr>
          <w:rFonts w:cs="Arial"/>
        </w:rPr>
        <w:t xml:space="preserve">požadovaného </w:t>
      </w:r>
      <w:r w:rsidR="00C736B8" w:rsidRPr="00EF3106">
        <w:rPr>
          <w:rFonts w:cs="Arial"/>
        </w:rPr>
        <w:t>řešení</w:t>
      </w:r>
      <w:r w:rsidRPr="00EF3106">
        <w:rPr>
          <w:rFonts w:cs="Arial"/>
        </w:rPr>
        <w:t>,</w:t>
      </w:r>
      <w:r w:rsidR="00C736B8" w:rsidRPr="00EF3106">
        <w:rPr>
          <w:rFonts w:cs="Arial"/>
        </w:rPr>
        <w:t xml:space="preserve"> které</w:t>
      </w:r>
      <w:r w:rsidR="00391147" w:rsidRPr="00EF3106">
        <w:rPr>
          <w:rFonts w:cs="Arial"/>
        </w:rPr>
        <w:t xml:space="preserve"> by neměly</w:t>
      </w:r>
      <w:r w:rsidRPr="00EF3106">
        <w:rPr>
          <w:rFonts w:cs="Arial"/>
        </w:rPr>
        <w:t xml:space="preserve"> překročit hodnotu</w:t>
      </w:r>
      <w:r w:rsidR="00BB117D" w:rsidRPr="00EF3106">
        <w:rPr>
          <w:rFonts w:cs="Arial"/>
        </w:rPr>
        <w:t>:</w:t>
      </w:r>
      <w:r w:rsidRPr="00EF3106">
        <w:rPr>
          <w:rFonts w:cs="Arial"/>
        </w:rPr>
        <w:t xml:space="preserve"> </w:t>
      </w:r>
      <w:r w:rsidR="00BE3D0F" w:rsidRPr="00EF3106">
        <w:rPr>
          <w:rFonts w:cs="Arial"/>
        </w:rPr>
        <w:t xml:space="preserve">        </w:t>
      </w:r>
    </w:p>
    <w:p w14:paraId="2BAE6F80" w14:textId="55A81930" w:rsidR="00BB117D" w:rsidRPr="00EF3106" w:rsidRDefault="00BB117D" w:rsidP="00865023">
      <w:pPr>
        <w:suppressAutoHyphens/>
        <w:ind w:left="426"/>
        <w:jc w:val="both"/>
        <w:rPr>
          <w:rFonts w:cs="Arial"/>
        </w:rPr>
      </w:pPr>
      <w:r w:rsidRPr="00EF3106">
        <w:rPr>
          <w:rFonts w:cs="Arial"/>
        </w:rPr>
        <w:t>- 16</w:t>
      </w:r>
      <w:r w:rsidR="009B78FB" w:rsidRPr="00EF3106">
        <w:rPr>
          <w:rFonts w:cs="Arial"/>
        </w:rPr>
        <w:t>0</w:t>
      </w:r>
      <w:r w:rsidRPr="00EF3106">
        <w:rPr>
          <w:rFonts w:cs="Arial"/>
        </w:rPr>
        <w:t>.</w:t>
      </w:r>
      <w:r w:rsidR="009F5007" w:rsidRPr="00EF3106">
        <w:rPr>
          <w:rFonts w:cs="Arial"/>
        </w:rPr>
        <w:t xml:space="preserve">000 Kč </w:t>
      </w:r>
      <w:r w:rsidRPr="00EF3106">
        <w:rPr>
          <w:rFonts w:cs="Arial"/>
        </w:rPr>
        <w:t>bez</w:t>
      </w:r>
      <w:r w:rsidR="00397D3C" w:rsidRPr="00EF3106">
        <w:rPr>
          <w:rFonts w:cs="Arial"/>
        </w:rPr>
        <w:t xml:space="preserve"> DPH </w:t>
      </w:r>
      <w:r w:rsidR="009F5007" w:rsidRPr="00EF3106">
        <w:rPr>
          <w:rFonts w:cs="Arial"/>
        </w:rPr>
        <w:t>/ EO</w:t>
      </w:r>
      <w:r w:rsidRPr="00EF3106">
        <w:rPr>
          <w:rFonts w:cs="Arial"/>
        </w:rPr>
        <w:t xml:space="preserve"> u staveb kanalizací pro veřejnou potřebu</w:t>
      </w:r>
      <w:r w:rsidR="009F5007" w:rsidRPr="00EF3106">
        <w:rPr>
          <w:rFonts w:cs="Arial"/>
        </w:rPr>
        <w:t xml:space="preserve">, </w:t>
      </w:r>
    </w:p>
    <w:p w14:paraId="05A0501B" w14:textId="36A64AE9" w:rsidR="009F5007" w:rsidRPr="00EF3106" w:rsidRDefault="00BB117D" w:rsidP="00865023">
      <w:pPr>
        <w:suppressAutoHyphens/>
        <w:ind w:left="426"/>
        <w:jc w:val="both"/>
        <w:rPr>
          <w:rFonts w:cs="Arial"/>
        </w:rPr>
      </w:pPr>
      <w:r w:rsidRPr="00EF3106">
        <w:rPr>
          <w:rFonts w:cs="Arial"/>
        </w:rPr>
        <w:t>- 110.000 Kč</w:t>
      </w:r>
      <w:r w:rsidR="009F5007" w:rsidRPr="00EF3106">
        <w:rPr>
          <w:rFonts w:cs="Arial"/>
        </w:rPr>
        <w:t xml:space="preserve"> </w:t>
      </w:r>
      <w:r w:rsidRPr="00EF3106">
        <w:rPr>
          <w:rFonts w:cs="Arial"/>
        </w:rPr>
        <w:t xml:space="preserve">bez DPH </w:t>
      </w:r>
      <w:r w:rsidR="009F5007" w:rsidRPr="00EF3106">
        <w:rPr>
          <w:rFonts w:cs="Arial"/>
        </w:rPr>
        <w:t>na 1 napojeného obyvatele</w:t>
      </w:r>
      <w:r w:rsidRPr="00EF3106">
        <w:rPr>
          <w:rFonts w:cs="Arial"/>
        </w:rPr>
        <w:t xml:space="preserve"> u</w:t>
      </w:r>
      <w:r w:rsidR="009F5007" w:rsidRPr="00EF3106">
        <w:rPr>
          <w:rFonts w:cs="Arial"/>
        </w:rPr>
        <w:t xml:space="preserve"> stav</w:t>
      </w:r>
      <w:r w:rsidRPr="00EF3106">
        <w:rPr>
          <w:rFonts w:cs="Arial"/>
        </w:rPr>
        <w:t>e</w:t>
      </w:r>
      <w:r w:rsidR="009F5007" w:rsidRPr="00EF3106">
        <w:rPr>
          <w:rFonts w:cs="Arial"/>
        </w:rPr>
        <w:t>b vodovodů</w:t>
      </w:r>
      <w:r w:rsidRPr="00EF3106">
        <w:rPr>
          <w:rFonts w:cs="Arial"/>
        </w:rPr>
        <w:t xml:space="preserve"> pro veřejnou potřebu</w:t>
      </w:r>
      <w:r w:rsidR="009F5007" w:rsidRPr="00EF3106">
        <w:rPr>
          <w:rFonts w:cs="Arial"/>
        </w:rPr>
        <w:t>. Náklady vyšší</w:t>
      </w:r>
      <w:r w:rsidR="00460709" w:rsidRPr="00EF3106">
        <w:rPr>
          <w:rFonts w:cs="Arial"/>
        </w:rPr>
        <w:t>,</w:t>
      </w:r>
      <w:r w:rsidR="009F5007" w:rsidRPr="00EF3106">
        <w:rPr>
          <w:rFonts w:cs="Arial"/>
        </w:rPr>
        <w:t xml:space="preserve"> než j</w:t>
      </w:r>
      <w:r w:rsidRPr="00EF3106">
        <w:rPr>
          <w:rFonts w:cs="Arial"/>
        </w:rPr>
        <w:t>sou</w:t>
      </w:r>
      <w:r w:rsidR="009F5007" w:rsidRPr="00EF3106">
        <w:rPr>
          <w:rFonts w:cs="Arial"/>
        </w:rPr>
        <w:t xml:space="preserve"> t</w:t>
      </w:r>
      <w:r w:rsidRPr="00EF3106">
        <w:rPr>
          <w:rFonts w:cs="Arial"/>
        </w:rPr>
        <w:t>y</w:t>
      </w:r>
      <w:r w:rsidR="009F5007" w:rsidRPr="00EF3106">
        <w:rPr>
          <w:rFonts w:cs="Arial"/>
        </w:rPr>
        <w:t>to hodnot</w:t>
      </w:r>
      <w:r w:rsidRPr="00EF3106">
        <w:rPr>
          <w:rFonts w:cs="Arial"/>
        </w:rPr>
        <w:t>y</w:t>
      </w:r>
      <w:r w:rsidR="00460709" w:rsidRPr="00EF3106">
        <w:rPr>
          <w:rFonts w:cs="Arial"/>
        </w:rPr>
        <w:t>,</w:t>
      </w:r>
      <w:r w:rsidR="009F5007" w:rsidRPr="00EF3106">
        <w:rPr>
          <w:rFonts w:cs="Arial"/>
        </w:rPr>
        <w:t xml:space="preserve"> musí být řádně zdůvodněny.</w:t>
      </w:r>
    </w:p>
    <w:p w14:paraId="722DDE1E" w14:textId="4FFAD97F" w:rsidR="009F5007" w:rsidRPr="001A3F65" w:rsidRDefault="009F5007" w:rsidP="00865023">
      <w:pPr>
        <w:numPr>
          <w:ilvl w:val="0"/>
          <w:numId w:val="25"/>
        </w:numPr>
        <w:suppressAutoHyphens/>
        <w:ind w:left="426" w:hanging="426"/>
        <w:jc w:val="both"/>
        <w:rPr>
          <w:rFonts w:cs="Arial"/>
        </w:rPr>
      </w:pPr>
      <w:r w:rsidRPr="00EF3106">
        <w:rPr>
          <w:rFonts w:cs="Arial"/>
        </w:rPr>
        <w:t xml:space="preserve">Náklady musí být vypočteny podle </w:t>
      </w:r>
      <w:r w:rsidR="00395E72" w:rsidRPr="00EF3106">
        <w:rPr>
          <w:rFonts w:cs="Arial"/>
        </w:rPr>
        <w:t xml:space="preserve">platného </w:t>
      </w:r>
      <w:r w:rsidRPr="00EF3106">
        <w:rPr>
          <w:rFonts w:cs="Arial"/>
        </w:rPr>
        <w:t>Metodick</w:t>
      </w:r>
      <w:r w:rsidR="00C736B8" w:rsidRPr="00EF3106">
        <w:rPr>
          <w:rFonts w:cs="Arial"/>
        </w:rPr>
        <w:t>ého</w:t>
      </w:r>
      <w:r w:rsidRPr="00EF3106">
        <w:rPr>
          <w:rFonts w:cs="Arial"/>
        </w:rPr>
        <w:t xml:space="preserve"> pokyn</w:t>
      </w:r>
      <w:r w:rsidR="00395E72" w:rsidRPr="00EF3106">
        <w:rPr>
          <w:rFonts w:cs="Arial"/>
        </w:rPr>
        <w:t>u</w:t>
      </w:r>
      <w:r w:rsidRPr="00EF3106">
        <w:rPr>
          <w:rFonts w:cs="Arial"/>
        </w:rPr>
        <w:t xml:space="preserve"> Ministerstva zemědělství </w:t>
      </w:r>
      <w:r w:rsidR="005C180C" w:rsidRPr="00EF3106">
        <w:rPr>
          <w:rFonts w:cs="Arial"/>
        </w:rPr>
        <w:t xml:space="preserve">č. </w:t>
      </w:r>
      <w:r w:rsidR="005C180C" w:rsidRPr="001A3F65">
        <w:rPr>
          <w:rFonts w:cs="Arial"/>
        </w:rPr>
        <w:t xml:space="preserve">j.: </w:t>
      </w:r>
      <w:r w:rsidR="009A6E81" w:rsidRPr="008444EB">
        <w:rPr>
          <w:rFonts w:cs="Arial"/>
        </w:rPr>
        <w:t xml:space="preserve">14000/2020-15132-1 </w:t>
      </w:r>
      <w:r w:rsidRPr="001A3F65">
        <w:rPr>
          <w:rFonts w:cs="Arial"/>
        </w:rPr>
        <w:t>pro orientační ukazatele výpočtu pořizovací (aktualizované) ceny objektů do Vybraných údajů majetkové evidence vodovodů a kanalizací, pro Plány rozvoje vodovodů a kanalizací a pro Plány financování obnovy vodo</w:t>
      </w:r>
      <w:r w:rsidR="004E4419" w:rsidRPr="001A3F65">
        <w:rPr>
          <w:rFonts w:cs="Arial"/>
        </w:rPr>
        <w:t xml:space="preserve">vodů a kanalizací (příloha č. </w:t>
      </w:r>
      <w:r w:rsidR="00920F9A" w:rsidRPr="001A3F65">
        <w:rPr>
          <w:rFonts w:cs="Arial"/>
        </w:rPr>
        <w:t>5</w:t>
      </w:r>
      <w:r w:rsidRPr="001A3F65">
        <w:rPr>
          <w:rFonts w:cs="Arial"/>
        </w:rPr>
        <w:t>)</w:t>
      </w:r>
      <w:r w:rsidR="00920F9A" w:rsidRPr="001A3F65">
        <w:rPr>
          <w:rFonts w:cs="Arial"/>
        </w:rPr>
        <w:t>.</w:t>
      </w:r>
    </w:p>
    <w:p w14:paraId="64AF1B95" w14:textId="77777777" w:rsidR="00392591" w:rsidRPr="001A3F65" w:rsidRDefault="00395E72" w:rsidP="00865023">
      <w:pPr>
        <w:numPr>
          <w:ilvl w:val="0"/>
          <w:numId w:val="25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 xml:space="preserve">Pro výpočet nákladové efektivity se uvažují </w:t>
      </w:r>
      <w:r w:rsidR="00C31AC5" w:rsidRPr="001A3F65">
        <w:rPr>
          <w:rFonts w:cs="Arial"/>
        </w:rPr>
        <w:t xml:space="preserve">vedle trvale bydlících obyvatel </w:t>
      </w:r>
      <w:r w:rsidRPr="001A3F65">
        <w:rPr>
          <w:rFonts w:cs="Arial"/>
        </w:rPr>
        <w:t>i obyvatelé přechodně bydlící v řešeném území, a to následujícím způsobem:</w:t>
      </w:r>
    </w:p>
    <w:p w14:paraId="2CC2188B" w14:textId="77777777" w:rsidR="00395E72" w:rsidRPr="001A3F65" w:rsidRDefault="00395E72" w:rsidP="00865023">
      <w:pPr>
        <w:numPr>
          <w:ilvl w:val="0"/>
          <w:numId w:val="34"/>
        </w:numPr>
        <w:suppressAutoHyphens/>
        <w:ind w:left="709" w:hanging="283"/>
        <w:jc w:val="both"/>
        <w:rPr>
          <w:rFonts w:cs="Arial"/>
        </w:rPr>
      </w:pPr>
      <w:r w:rsidRPr="001A3F65">
        <w:rPr>
          <w:rFonts w:cs="Arial"/>
        </w:rPr>
        <w:t xml:space="preserve">u individuální </w:t>
      </w:r>
      <w:r w:rsidR="009B78FB" w:rsidRPr="001A3F65">
        <w:rPr>
          <w:rFonts w:cs="Arial"/>
        </w:rPr>
        <w:t xml:space="preserve">(rodinné) </w:t>
      </w:r>
      <w:r w:rsidRPr="001A3F65">
        <w:rPr>
          <w:rFonts w:cs="Arial"/>
        </w:rPr>
        <w:t>rekreace se jeden přechodně bydlící obyvatel započítává jako 0,</w:t>
      </w:r>
      <w:r w:rsidR="004B5505" w:rsidRPr="001A3F65">
        <w:rPr>
          <w:rFonts w:cs="Arial"/>
        </w:rPr>
        <w:t>2</w:t>
      </w:r>
      <w:r w:rsidRPr="001A3F65">
        <w:rPr>
          <w:rFonts w:cs="Arial"/>
        </w:rPr>
        <w:t>5 trvale bydlícího obyvatele</w:t>
      </w:r>
      <w:r w:rsidR="008E07DB" w:rsidRPr="001A3F65">
        <w:rPr>
          <w:rFonts w:cs="Arial"/>
        </w:rPr>
        <w:t xml:space="preserve"> </w:t>
      </w:r>
      <w:r w:rsidR="00C31AC5" w:rsidRPr="001A3F65">
        <w:rPr>
          <w:rFonts w:cs="Arial"/>
        </w:rPr>
        <w:t>nebo EO</w:t>
      </w:r>
      <w:r w:rsidRPr="001A3F65">
        <w:rPr>
          <w:rFonts w:cs="Arial"/>
        </w:rPr>
        <w:t>,</w:t>
      </w:r>
    </w:p>
    <w:p w14:paraId="2D34582D" w14:textId="77777777" w:rsidR="00395E72" w:rsidRPr="001A3F65" w:rsidRDefault="00395E72" w:rsidP="00865023">
      <w:pPr>
        <w:numPr>
          <w:ilvl w:val="0"/>
          <w:numId w:val="34"/>
        </w:numPr>
        <w:suppressAutoHyphens/>
        <w:ind w:left="709" w:hanging="283"/>
        <w:jc w:val="both"/>
        <w:rPr>
          <w:rFonts w:cs="Arial"/>
        </w:rPr>
      </w:pPr>
      <w:r w:rsidRPr="001A3F65">
        <w:rPr>
          <w:rFonts w:cs="Arial"/>
        </w:rPr>
        <w:t xml:space="preserve">u </w:t>
      </w:r>
      <w:r w:rsidR="00C31AC5" w:rsidRPr="001A3F65">
        <w:rPr>
          <w:rFonts w:cs="Arial"/>
        </w:rPr>
        <w:t>staveb ubytovacích zařízení se jedn</w:t>
      </w:r>
      <w:r w:rsidR="008E07DB" w:rsidRPr="001A3F65">
        <w:rPr>
          <w:rFonts w:cs="Arial"/>
        </w:rPr>
        <w:t>a</w:t>
      </w:r>
      <w:r w:rsidR="00C31AC5" w:rsidRPr="001A3F65">
        <w:rPr>
          <w:rFonts w:cs="Arial"/>
        </w:rPr>
        <w:t xml:space="preserve"> ubytovaná osoba započítává jako 0,5 trvale bydlícího obyvatele</w:t>
      </w:r>
      <w:r w:rsidR="008E07DB" w:rsidRPr="001A3F65">
        <w:rPr>
          <w:rFonts w:cs="Arial"/>
        </w:rPr>
        <w:t xml:space="preserve"> </w:t>
      </w:r>
      <w:r w:rsidR="00C31AC5" w:rsidRPr="001A3F65">
        <w:rPr>
          <w:rFonts w:cs="Arial"/>
        </w:rPr>
        <w:t>nebo EO.</w:t>
      </w:r>
    </w:p>
    <w:p w14:paraId="4C277B5B" w14:textId="03F2594A" w:rsidR="00C93CD4" w:rsidRPr="001A3F65" w:rsidRDefault="00C93CD4" w:rsidP="00865023">
      <w:pPr>
        <w:numPr>
          <w:ilvl w:val="0"/>
          <w:numId w:val="25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lastRenderedPageBreak/>
        <w:t>N</w:t>
      </w:r>
      <w:r w:rsidR="009F5007" w:rsidRPr="001A3F65">
        <w:rPr>
          <w:rFonts w:cs="Arial"/>
        </w:rPr>
        <w:t>ávrh změny hranice, vytvoření či zrušení Aglomerace nad 2000 EO z hlediska odvádění a čištění odpadních vod, musí splňovat podmínky Dodatku č.</w:t>
      </w:r>
      <w:r w:rsidR="005C180C" w:rsidRPr="001A3F65">
        <w:rPr>
          <w:rFonts w:cs="Arial"/>
        </w:rPr>
        <w:t xml:space="preserve"> </w:t>
      </w:r>
      <w:r w:rsidR="009F5007" w:rsidRPr="001A3F65">
        <w:rPr>
          <w:rFonts w:cs="Arial"/>
        </w:rPr>
        <w:t>1 k Metodickému pokynu Ministerstva zemědělství č.</w:t>
      </w:r>
      <w:r w:rsidR="008E07DB" w:rsidRPr="001A3F65">
        <w:rPr>
          <w:rFonts w:cs="Arial"/>
        </w:rPr>
        <w:t xml:space="preserve"> </w:t>
      </w:r>
      <w:r w:rsidR="009F5007" w:rsidRPr="001A3F65">
        <w:rPr>
          <w:rFonts w:cs="Arial"/>
        </w:rPr>
        <w:t>j.</w:t>
      </w:r>
      <w:r w:rsidRPr="001A3F65">
        <w:rPr>
          <w:rFonts w:cs="Arial"/>
        </w:rPr>
        <w:t>:</w:t>
      </w:r>
      <w:r w:rsidR="009F5007" w:rsidRPr="001A3F65">
        <w:rPr>
          <w:rFonts w:cs="Arial"/>
        </w:rPr>
        <w:t xml:space="preserve"> 10534/2002-6000,</w:t>
      </w:r>
      <w:r w:rsidRPr="001A3F65">
        <w:rPr>
          <w:rFonts w:cs="Arial"/>
        </w:rPr>
        <w:t xml:space="preserve"> </w:t>
      </w:r>
      <w:r w:rsidR="009F5007" w:rsidRPr="001A3F65">
        <w:rPr>
          <w:rFonts w:cs="Arial"/>
        </w:rPr>
        <w:t>pro zpracování Plánu rozvoje</w:t>
      </w:r>
      <w:r w:rsidRPr="001A3F65">
        <w:rPr>
          <w:rFonts w:cs="Arial"/>
        </w:rPr>
        <w:t xml:space="preserve"> vodovodů a kanalizací kraje (příloha č. </w:t>
      </w:r>
      <w:r w:rsidR="005E327D" w:rsidRPr="001A3F65">
        <w:rPr>
          <w:rFonts w:cs="Arial"/>
        </w:rPr>
        <w:t>6</w:t>
      </w:r>
      <w:r w:rsidRPr="001A3F65">
        <w:rPr>
          <w:rFonts w:cs="Arial"/>
        </w:rPr>
        <w:t>)</w:t>
      </w:r>
      <w:r w:rsidR="00460709" w:rsidRPr="001A3F65">
        <w:rPr>
          <w:rFonts w:cs="Arial"/>
        </w:rPr>
        <w:t>.</w:t>
      </w:r>
    </w:p>
    <w:p w14:paraId="21B43710" w14:textId="77777777" w:rsidR="009F5007" w:rsidRPr="001A3F65" w:rsidRDefault="009F5007" w:rsidP="00865023">
      <w:pPr>
        <w:suppressAutoHyphens/>
        <w:ind w:left="426"/>
        <w:jc w:val="both"/>
        <w:rPr>
          <w:rFonts w:cs="Arial"/>
        </w:rPr>
      </w:pPr>
    </w:p>
    <w:p w14:paraId="66E8BBE5" w14:textId="77777777" w:rsidR="000833D1" w:rsidRPr="001A3F65" w:rsidRDefault="000833D1" w:rsidP="00865023">
      <w:pPr>
        <w:suppressAutoHyphens/>
        <w:rPr>
          <w:rFonts w:cs="Arial"/>
        </w:rPr>
      </w:pPr>
    </w:p>
    <w:p w14:paraId="3E49742B" w14:textId="21ADD786" w:rsidR="005C6840" w:rsidRPr="001A3F65" w:rsidRDefault="005C6840" w:rsidP="00865023">
      <w:pPr>
        <w:pStyle w:val="Nadpis1"/>
        <w:suppressAutoHyphens/>
      </w:pPr>
      <w:bookmarkStart w:id="6" w:name="_Toc63149478"/>
      <w:r w:rsidRPr="001A3F65">
        <w:t xml:space="preserve">Článek </w:t>
      </w:r>
      <w:r w:rsidR="00742F7C" w:rsidRPr="001A3F65">
        <w:t>4</w:t>
      </w:r>
      <w:bookmarkEnd w:id="6"/>
    </w:p>
    <w:p w14:paraId="22FA754E" w14:textId="5B7C062A" w:rsidR="005C6840" w:rsidRPr="00724835" w:rsidRDefault="00742F7C" w:rsidP="00865023">
      <w:pPr>
        <w:pStyle w:val="Nadpis1"/>
        <w:suppressAutoHyphens/>
        <w:rPr>
          <w:b w:val="0"/>
        </w:rPr>
      </w:pPr>
      <w:bookmarkStart w:id="7" w:name="_Toc63149479"/>
      <w:r w:rsidRPr="00C50E09">
        <w:t>Podklady, termíny a postup při předkládání žádostí</w:t>
      </w:r>
      <w:bookmarkEnd w:id="7"/>
    </w:p>
    <w:p w14:paraId="7D730973" w14:textId="77777777" w:rsidR="00392591" w:rsidRPr="001A3F65" w:rsidRDefault="00392591" w:rsidP="00865023">
      <w:pPr>
        <w:suppressAutoHyphens/>
        <w:jc w:val="center"/>
        <w:rPr>
          <w:rFonts w:cs="Arial"/>
          <w:b/>
        </w:rPr>
      </w:pPr>
    </w:p>
    <w:p w14:paraId="413E71FF" w14:textId="307C2C29" w:rsidR="00392591" w:rsidRPr="001A3F65" w:rsidRDefault="00392591" w:rsidP="00865023">
      <w:pPr>
        <w:numPr>
          <w:ilvl w:val="0"/>
          <w:numId w:val="29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Žádost o schválení návrhu změny Plánu se podává písemně u Krajského úřadu Královéhradeckého kraje, odboru životního prostředí a zemědělství</w:t>
      </w:r>
      <w:r w:rsidR="008E07DB" w:rsidRPr="001A3F65">
        <w:rPr>
          <w:rFonts w:cs="Arial"/>
        </w:rPr>
        <w:t xml:space="preserve"> (dále </w:t>
      </w:r>
      <w:r w:rsidR="0068126B">
        <w:rPr>
          <w:rFonts w:cs="Arial"/>
        </w:rPr>
        <w:t xml:space="preserve">také </w:t>
      </w:r>
      <w:r w:rsidR="008E07DB" w:rsidRPr="001A3F65">
        <w:rPr>
          <w:rFonts w:cs="Arial"/>
        </w:rPr>
        <w:t>krajský úřad)</w:t>
      </w:r>
      <w:r w:rsidRPr="001A3F65">
        <w:rPr>
          <w:rFonts w:cs="Arial"/>
        </w:rPr>
        <w:t>, který tyto žádosti eviduje a předkládá orgánům kraje k posouzení.</w:t>
      </w:r>
    </w:p>
    <w:p w14:paraId="13A808CC" w14:textId="77777777" w:rsidR="00392591" w:rsidRPr="001A3F65" w:rsidRDefault="00392591" w:rsidP="00865023">
      <w:pPr>
        <w:numPr>
          <w:ilvl w:val="0"/>
          <w:numId w:val="29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Žádosti o změnu Plánu je možno předkládat průběžně během kalendářního roku.</w:t>
      </w:r>
    </w:p>
    <w:p w14:paraId="306646B0" w14:textId="77777777" w:rsidR="00392591" w:rsidRPr="001A3F65" w:rsidRDefault="00392591" w:rsidP="00865023">
      <w:pPr>
        <w:numPr>
          <w:ilvl w:val="0"/>
          <w:numId w:val="29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Žádost o schválení návrhu změny Plánu se podává na formuláři uvedeném v příloze č.</w:t>
      </w:r>
      <w:r w:rsidR="008E07DB" w:rsidRPr="001A3F65">
        <w:rPr>
          <w:rFonts w:cs="Arial"/>
        </w:rPr>
        <w:t xml:space="preserve"> </w:t>
      </w:r>
      <w:r w:rsidRPr="001A3F65">
        <w:rPr>
          <w:rFonts w:cs="Arial"/>
        </w:rPr>
        <w:t xml:space="preserve">1 </w:t>
      </w:r>
      <w:r w:rsidR="008E07DB" w:rsidRPr="001A3F65">
        <w:rPr>
          <w:rFonts w:cs="Arial"/>
        </w:rPr>
        <w:t xml:space="preserve">a č. 2 </w:t>
      </w:r>
      <w:r w:rsidRPr="001A3F65">
        <w:rPr>
          <w:rFonts w:cs="Arial"/>
        </w:rPr>
        <w:t>těchto Pravidel. Žádost musí být předložena se všemi přílohami uvedenými v tomto formuláři.</w:t>
      </w:r>
    </w:p>
    <w:p w14:paraId="5EB299D7" w14:textId="020D011A" w:rsidR="00392591" w:rsidRPr="001A3F65" w:rsidRDefault="00392591" w:rsidP="00865023">
      <w:pPr>
        <w:numPr>
          <w:ilvl w:val="0"/>
          <w:numId w:val="29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Je-li předložená žádost o změnu Plánu neúplná, vyzve krajský úřad žadatele k odstranění nedostatků. Pokud žadatel neodstraní všechny uvedené nedostatky</w:t>
      </w:r>
      <w:r w:rsidR="008444EB">
        <w:rPr>
          <w:rFonts w:cs="Arial"/>
        </w:rPr>
        <w:t xml:space="preserve"> </w:t>
      </w:r>
      <w:r w:rsidR="0068126B" w:rsidRPr="008444EB">
        <w:rPr>
          <w:rFonts w:cs="Arial"/>
        </w:rPr>
        <w:t xml:space="preserve">ve </w:t>
      </w:r>
      <w:r w:rsidR="00FF1853" w:rsidRPr="008444EB">
        <w:rPr>
          <w:rFonts w:cs="Arial"/>
        </w:rPr>
        <w:t>stanovené</w:t>
      </w:r>
      <w:r w:rsidR="0068126B" w:rsidRPr="008444EB">
        <w:rPr>
          <w:rFonts w:cs="Arial"/>
        </w:rPr>
        <w:t>m</w:t>
      </w:r>
      <w:r w:rsidR="00FF1853" w:rsidRPr="008444EB">
        <w:rPr>
          <w:rFonts w:cs="Arial"/>
        </w:rPr>
        <w:t xml:space="preserve"> termínu</w:t>
      </w:r>
      <w:r w:rsidRPr="001A3F65">
        <w:rPr>
          <w:rFonts w:cs="Arial"/>
        </w:rPr>
        <w:t>, bude žádost jako neúplná krajským úřadem odmítnuta a veškeré dokumenty budou vráceny žadateli.</w:t>
      </w:r>
    </w:p>
    <w:p w14:paraId="04C4A706" w14:textId="55210017" w:rsidR="00392591" w:rsidRPr="001A3F65" w:rsidRDefault="00392591" w:rsidP="00865023">
      <w:pPr>
        <w:numPr>
          <w:ilvl w:val="0"/>
          <w:numId w:val="29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Po předložení</w:t>
      </w:r>
      <w:r w:rsidR="00C759FB" w:rsidRPr="001A3F65">
        <w:rPr>
          <w:rFonts w:cs="Arial"/>
        </w:rPr>
        <w:t xml:space="preserve"> všech potřebných podkladů (viz</w:t>
      </w:r>
      <w:r w:rsidRPr="001A3F65">
        <w:rPr>
          <w:rFonts w:cs="Arial"/>
        </w:rPr>
        <w:t xml:space="preserve"> odst.</w:t>
      </w:r>
      <w:r w:rsidR="00793D5F" w:rsidRPr="001A3F65">
        <w:rPr>
          <w:rFonts w:cs="Arial"/>
        </w:rPr>
        <w:t xml:space="preserve"> </w:t>
      </w:r>
      <w:r w:rsidRPr="001A3F65">
        <w:rPr>
          <w:rFonts w:cs="Arial"/>
        </w:rPr>
        <w:t>3</w:t>
      </w:r>
      <w:r w:rsidR="004E4419" w:rsidRPr="001A3F65">
        <w:rPr>
          <w:rFonts w:cs="Arial"/>
        </w:rPr>
        <w:t xml:space="preserve"> Článku 4)</w:t>
      </w:r>
      <w:r w:rsidRPr="001A3F65">
        <w:rPr>
          <w:rFonts w:cs="Arial"/>
        </w:rPr>
        <w:t xml:space="preserve"> pro projednání změny Plánu, krajský úřad projedná návrh změny Plánu</w:t>
      </w:r>
      <w:r w:rsidR="00052889" w:rsidRPr="001A3F65">
        <w:rPr>
          <w:rFonts w:cs="Arial"/>
        </w:rPr>
        <w:t>, pokud tak předem neučinil žadatel,</w:t>
      </w:r>
      <w:r w:rsidRPr="001A3F65">
        <w:rPr>
          <w:rFonts w:cs="Arial"/>
        </w:rPr>
        <w:t xml:space="preserve"> s Ministerstvem zemědělství. V případech, kdy se navrhovaná změna Plánu dotýká ochranných pásem přírodních léčivých zdrojů, zdrojů přírodních minerálních vod ryzích a přírodních léčebných lázní a lázeňských míst, projedná ji krajský úřad také s</w:t>
      </w:r>
      <w:r w:rsidR="0091298D" w:rsidRPr="001A3F65">
        <w:rPr>
          <w:rFonts w:cs="Arial"/>
        </w:rPr>
        <w:t xml:space="preserve"> </w:t>
      </w:r>
      <w:r w:rsidRPr="001A3F65">
        <w:rPr>
          <w:rFonts w:cs="Arial"/>
        </w:rPr>
        <w:t>Ministerstvem zdravotnictví a dotýká-li se navrhovaná změna Plánu chráněných území a ochranných pásem v oblasti ochrany životního prostředí, projedná ji krajský úřad také s Ministerstvem životního prostředí.</w:t>
      </w:r>
    </w:p>
    <w:p w14:paraId="07484376" w14:textId="77777777" w:rsidR="00392591" w:rsidRPr="001A3F65" w:rsidRDefault="00392591" w:rsidP="00865023">
      <w:pPr>
        <w:numPr>
          <w:ilvl w:val="0"/>
          <w:numId w:val="29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Žádost o změnu Plánu, kter</w:t>
      </w:r>
      <w:r w:rsidR="009B78FB" w:rsidRPr="001A3F65">
        <w:rPr>
          <w:rFonts w:cs="Arial"/>
        </w:rPr>
        <w:t>á</w:t>
      </w:r>
      <w:r w:rsidRPr="001A3F65">
        <w:rPr>
          <w:rFonts w:cs="Arial"/>
        </w:rPr>
        <w:t xml:space="preserve"> ne</w:t>
      </w:r>
      <w:r w:rsidR="009B78FB" w:rsidRPr="001A3F65">
        <w:rPr>
          <w:rFonts w:cs="Arial"/>
        </w:rPr>
        <w:t>ní</w:t>
      </w:r>
      <w:r w:rsidRPr="001A3F65">
        <w:rPr>
          <w:rFonts w:cs="Arial"/>
        </w:rPr>
        <w:t xml:space="preserve"> změnou Plánu dle </w:t>
      </w:r>
      <w:r w:rsidR="004E4419" w:rsidRPr="001A3F65">
        <w:rPr>
          <w:rFonts w:cs="Arial"/>
        </w:rPr>
        <w:t>Čl</w:t>
      </w:r>
      <w:r w:rsidRPr="001A3F65">
        <w:rPr>
          <w:rFonts w:cs="Arial"/>
        </w:rPr>
        <w:t xml:space="preserve">ánku 2 </w:t>
      </w:r>
      <w:r w:rsidR="004E4419" w:rsidRPr="001A3F65">
        <w:rPr>
          <w:rFonts w:cs="Arial"/>
        </w:rPr>
        <w:t>odst. 3</w:t>
      </w:r>
      <w:r w:rsidR="00920F9A" w:rsidRPr="001A3F65">
        <w:rPr>
          <w:rFonts w:cs="Arial"/>
        </w:rPr>
        <w:t xml:space="preserve"> </w:t>
      </w:r>
      <w:r w:rsidRPr="001A3F65">
        <w:rPr>
          <w:rFonts w:cs="Arial"/>
        </w:rPr>
        <w:t xml:space="preserve">těchto Pravidel, vrátí krajský úřad zpět předkladateli s příslušným odůvodněním. </w:t>
      </w:r>
    </w:p>
    <w:p w14:paraId="7A50B4C5" w14:textId="77777777" w:rsidR="0037149E" w:rsidRPr="001A3F65" w:rsidRDefault="0037149E" w:rsidP="00865023">
      <w:pPr>
        <w:tabs>
          <w:tab w:val="left" w:pos="5781"/>
        </w:tabs>
        <w:suppressAutoHyphens/>
        <w:rPr>
          <w:rFonts w:cs="Arial"/>
        </w:rPr>
      </w:pPr>
    </w:p>
    <w:p w14:paraId="31ECCFB7" w14:textId="77777777" w:rsidR="00EA0A10" w:rsidRPr="001A3F65" w:rsidRDefault="00EA0A10" w:rsidP="00865023">
      <w:pPr>
        <w:tabs>
          <w:tab w:val="left" w:pos="5781"/>
        </w:tabs>
        <w:suppressAutoHyphens/>
        <w:rPr>
          <w:rFonts w:cs="Arial"/>
        </w:rPr>
      </w:pPr>
    </w:p>
    <w:p w14:paraId="64E95DD2" w14:textId="260CAE77" w:rsidR="00742F7C" w:rsidRPr="001A3F65" w:rsidRDefault="00742F7C" w:rsidP="00865023">
      <w:pPr>
        <w:pStyle w:val="Nadpis1"/>
        <w:suppressAutoHyphens/>
      </w:pPr>
      <w:bookmarkStart w:id="8" w:name="_Toc63149480"/>
      <w:r w:rsidRPr="001A3F65">
        <w:t>Článek 5</w:t>
      </w:r>
      <w:bookmarkEnd w:id="8"/>
    </w:p>
    <w:p w14:paraId="67C11FEC" w14:textId="61C8E613" w:rsidR="00742F7C" w:rsidRPr="00724835" w:rsidRDefault="00742F7C" w:rsidP="00865023">
      <w:pPr>
        <w:pStyle w:val="Nadpis1"/>
        <w:suppressAutoHyphens/>
        <w:rPr>
          <w:b w:val="0"/>
        </w:rPr>
      </w:pPr>
      <w:bookmarkStart w:id="9" w:name="_Toc63149481"/>
      <w:r w:rsidRPr="00C50E09">
        <w:t>Projednání a schvalování žádosti</w:t>
      </w:r>
      <w:bookmarkEnd w:id="9"/>
    </w:p>
    <w:p w14:paraId="76F28A61" w14:textId="77777777" w:rsidR="002F2FA6" w:rsidRPr="001A3F65" w:rsidRDefault="002F2FA6" w:rsidP="00865023">
      <w:pPr>
        <w:tabs>
          <w:tab w:val="left" w:pos="5781"/>
        </w:tabs>
        <w:suppressAutoHyphens/>
        <w:rPr>
          <w:rFonts w:cs="Arial"/>
        </w:rPr>
      </w:pPr>
    </w:p>
    <w:p w14:paraId="652EFC62" w14:textId="22DE01F0" w:rsidR="00567B66" w:rsidRPr="00BB3791" w:rsidRDefault="009A6E81" w:rsidP="00865023">
      <w:pPr>
        <w:pStyle w:val="Odstavecseseznamem"/>
        <w:numPr>
          <w:ilvl w:val="0"/>
          <w:numId w:val="41"/>
        </w:numPr>
        <w:suppressAutoHyphens/>
        <w:ind w:left="426" w:right="-2" w:hanging="426"/>
        <w:jc w:val="both"/>
        <w:rPr>
          <w:rFonts w:cs="Arial"/>
        </w:rPr>
      </w:pPr>
      <w:r w:rsidRPr="001A3F65">
        <w:rPr>
          <w:rFonts w:cs="Arial"/>
        </w:rPr>
        <w:t xml:space="preserve">Navrhovaná změna Plánu, </w:t>
      </w:r>
      <w:r w:rsidRPr="008444EB">
        <w:rPr>
          <w:rFonts w:cs="Arial"/>
        </w:rPr>
        <w:t xml:space="preserve">včetně posouzení </w:t>
      </w:r>
      <w:bookmarkStart w:id="10" w:name="_Hlk64983176"/>
      <w:r w:rsidRPr="008444EB">
        <w:rPr>
          <w:rFonts w:cs="Arial"/>
        </w:rPr>
        <w:t>vlivu na životní prostředí</w:t>
      </w:r>
      <w:bookmarkEnd w:id="10"/>
      <w:r w:rsidRPr="008444EB">
        <w:rPr>
          <w:rFonts w:cs="Arial"/>
        </w:rPr>
        <w:t xml:space="preserve">, bude-li ho třeba (viz článek 5, bod </w:t>
      </w:r>
      <w:r w:rsidR="00794C6E" w:rsidRPr="008444EB">
        <w:rPr>
          <w:rFonts w:cs="Arial"/>
        </w:rPr>
        <w:t>2</w:t>
      </w:r>
      <w:r w:rsidRPr="008444EB">
        <w:rPr>
          <w:rFonts w:cs="Arial"/>
        </w:rPr>
        <w:t>),</w:t>
      </w:r>
      <w:r w:rsidRPr="001A3F65">
        <w:rPr>
          <w:rFonts w:cs="Arial"/>
        </w:rPr>
        <w:t xml:space="preserve"> je předložena ke schválení Zastupitelstvu Královéhradeckého kraje (dále </w:t>
      </w:r>
      <w:r w:rsidR="0068126B">
        <w:rPr>
          <w:rFonts w:cs="Arial"/>
        </w:rPr>
        <w:t>také</w:t>
      </w:r>
      <w:r w:rsidRPr="001A3F65">
        <w:rPr>
          <w:rFonts w:cs="Arial"/>
        </w:rPr>
        <w:t xml:space="preserve"> zastupitelstvo) po jejím projednání ve Výboru pro životní prostředí a zemědělství Zastupitelstva Královéhradeckého kraje a Radě Královéhradeckého </w:t>
      </w:r>
      <w:r w:rsidRPr="00BB3791">
        <w:rPr>
          <w:rFonts w:cs="Arial"/>
        </w:rPr>
        <w:t>kraj</w:t>
      </w:r>
      <w:r w:rsidR="00567B66" w:rsidRPr="00BB3791">
        <w:rPr>
          <w:rFonts w:cs="Arial"/>
        </w:rPr>
        <w:t>e.</w:t>
      </w:r>
    </w:p>
    <w:p w14:paraId="7E568670" w14:textId="39FD1E24" w:rsidR="00001174" w:rsidRPr="008444EB" w:rsidRDefault="00001174" w:rsidP="00865023">
      <w:pPr>
        <w:pStyle w:val="Odstavecseseznamem"/>
        <w:numPr>
          <w:ilvl w:val="0"/>
          <w:numId w:val="41"/>
        </w:numPr>
        <w:suppressAutoHyphens/>
        <w:ind w:left="426" w:right="-2" w:hanging="426"/>
        <w:jc w:val="both"/>
        <w:rPr>
          <w:rFonts w:cs="Arial"/>
        </w:rPr>
      </w:pPr>
      <w:r w:rsidRPr="008444EB">
        <w:rPr>
          <w:rFonts w:cs="Arial"/>
        </w:rPr>
        <w:t xml:space="preserve">V případě, že příslušný orgán ve smyslu </w:t>
      </w:r>
      <w:proofErr w:type="spellStart"/>
      <w:r w:rsidRPr="008444EB">
        <w:rPr>
          <w:rFonts w:cs="Arial"/>
        </w:rPr>
        <w:t>ust</w:t>
      </w:r>
      <w:proofErr w:type="spellEnd"/>
      <w:r w:rsidRPr="008444EB">
        <w:rPr>
          <w:rFonts w:cs="Arial"/>
        </w:rPr>
        <w:t xml:space="preserve">. § 22 písm. b) </w:t>
      </w:r>
      <w:bookmarkStart w:id="11" w:name="_Hlk64983210"/>
      <w:r w:rsidRPr="008444EB">
        <w:rPr>
          <w:rFonts w:cs="Arial"/>
        </w:rPr>
        <w:t xml:space="preserve">zákona č. 100/2001 Sb., o posuzování vlivů na životní prostředí a o změně některých souvisejících zákonů (zákon o posuzování vlivů na životní prostředí), ve znění pozdějších předpisů (dále </w:t>
      </w:r>
      <w:r w:rsidR="0068126B" w:rsidRPr="008444EB">
        <w:rPr>
          <w:rFonts w:cs="Arial"/>
        </w:rPr>
        <w:t>také</w:t>
      </w:r>
      <w:r w:rsidRPr="008444EB">
        <w:rPr>
          <w:rFonts w:cs="Arial"/>
        </w:rPr>
        <w:t xml:space="preserve"> zákon EIA)</w:t>
      </w:r>
      <w:bookmarkEnd w:id="11"/>
      <w:r w:rsidRPr="008444EB">
        <w:rPr>
          <w:rFonts w:cs="Arial"/>
        </w:rPr>
        <w:t xml:space="preserve">, zkonstatuje, že žádost o schválení návrhu změny Plánu je koncepcí, která naplňuje </w:t>
      </w:r>
      <w:proofErr w:type="spellStart"/>
      <w:r w:rsidRPr="008444EB">
        <w:rPr>
          <w:rFonts w:cs="Arial"/>
        </w:rPr>
        <w:t>ust</w:t>
      </w:r>
      <w:proofErr w:type="spellEnd"/>
      <w:r w:rsidRPr="008444EB">
        <w:rPr>
          <w:rFonts w:cs="Arial"/>
        </w:rPr>
        <w:t>. §</w:t>
      </w:r>
      <w:r w:rsidR="00567B66" w:rsidRPr="008444EB">
        <w:rPr>
          <w:rFonts w:cs="Arial"/>
        </w:rPr>
        <w:t> </w:t>
      </w:r>
      <w:r w:rsidRPr="008444EB">
        <w:rPr>
          <w:rFonts w:cs="Arial"/>
        </w:rPr>
        <w:t>10a odst. 1 zákona EIA, pak krajský úřad zajistí před projednáním žádosti v orgánech kraje:</w:t>
      </w:r>
    </w:p>
    <w:p w14:paraId="1D21866D" w14:textId="2A2EC144" w:rsidR="00567B66" w:rsidRPr="008444EB" w:rsidRDefault="00001174" w:rsidP="00865023">
      <w:pPr>
        <w:pStyle w:val="Odstavecseseznamem"/>
        <w:numPr>
          <w:ilvl w:val="0"/>
          <w:numId w:val="42"/>
        </w:numPr>
        <w:suppressAutoHyphens/>
        <w:ind w:right="-2"/>
        <w:jc w:val="both"/>
        <w:rPr>
          <w:rFonts w:cs="Arial"/>
        </w:rPr>
      </w:pPr>
      <w:r w:rsidRPr="008444EB">
        <w:rPr>
          <w:rFonts w:cs="Arial"/>
        </w:rPr>
        <w:t>zpracování oznámení koncepce dle přílohy č. 7 zákona EIA,</w:t>
      </w:r>
    </w:p>
    <w:p w14:paraId="7E0962FE" w14:textId="1CFD7903" w:rsidR="00567B66" w:rsidRPr="008444EB" w:rsidRDefault="00001174" w:rsidP="00865023">
      <w:pPr>
        <w:pStyle w:val="Odstavecseseznamem"/>
        <w:numPr>
          <w:ilvl w:val="0"/>
          <w:numId w:val="42"/>
        </w:numPr>
        <w:suppressAutoHyphens/>
        <w:ind w:right="-2"/>
        <w:jc w:val="both"/>
        <w:rPr>
          <w:rFonts w:cs="Arial"/>
        </w:rPr>
      </w:pPr>
      <w:r w:rsidRPr="008444EB">
        <w:rPr>
          <w:rFonts w:cs="Arial"/>
        </w:rPr>
        <w:t>předloží oznámení koncepce příslušnému úřadu k provedení zjišťovacího řízení ve</w:t>
      </w:r>
      <w:r w:rsidR="00567B66" w:rsidRPr="008444EB">
        <w:rPr>
          <w:rFonts w:cs="Arial"/>
        </w:rPr>
        <w:t xml:space="preserve"> </w:t>
      </w:r>
      <w:r w:rsidRPr="008444EB">
        <w:rPr>
          <w:rFonts w:cs="Arial"/>
        </w:rPr>
        <w:t xml:space="preserve">smyslu </w:t>
      </w:r>
      <w:proofErr w:type="spellStart"/>
      <w:r w:rsidRPr="008444EB">
        <w:rPr>
          <w:rFonts w:cs="Arial"/>
        </w:rPr>
        <w:t>ust</w:t>
      </w:r>
      <w:proofErr w:type="spellEnd"/>
      <w:r w:rsidRPr="008444EB">
        <w:rPr>
          <w:rFonts w:cs="Arial"/>
        </w:rPr>
        <w:t>. § 10d zákona EIA</w:t>
      </w:r>
      <w:r w:rsidR="00567B66" w:rsidRPr="008444EB">
        <w:rPr>
          <w:rFonts w:cs="Arial"/>
        </w:rPr>
        <w:t>,</w:t>
      </w:r>
    </w:p>
    <w:p w14:paraId="6D13494B" w14:textId="6E3A4A1E" w:rsidR="00567B66" w:rsidRPr="008444EB" w:rsidRDefault="00001174" w:rsidP="00865023">
      <w:pPr>
        <w:pStyle w:val="Odstavecseseznamem"/>
        <w:numPr>
          <w:ilvl w:val="0"/>
          <w:numId w:val="42"/>
        </w:numPr>
        <w:suppressAutoHyphens/>
        <w:ind w:right="-2"/>
        <w:jc w:val="both"/>
        <w:rPr>
          <w:rFonts w:cs="Arial"/>
        </w:rPr>
      </w:pPr>
      <w:r w:rsidRPr="008444EB">
        <w:rPr>
          <w:rFonts w:eastAsiaTheme="minorHAnsi" w:cs="Arial"/>
          <w:lang w:eastAsia="en-US"/>
        </w:rPr>
        <w:t>v</w:t>
      </w:r>
      <w:r w:rsidRPr="008444EB">
        <w:rPr>
          <w:rFonts w:cs="Arial"/>
        </w:rPr>
        <w:t> případě, že koncepce má být posuzována</w:t>
      </w:r>
      <w:r w:rsidR="00CA30D2">
        <w:rPr>
          <w:rFonts w:cs="Arial"/>
        </w:rPr>
        <w:t>,</w:t>
      </w:r>
      <w:r w:rsidRPr="008444EB">
        <w:rPr>
          <w:rFonts w:cs="Arial"/>
        </w:rPr>
        <w:t xml:space="preserve"> krajský úřad nechá zpracovat návrh koncepce, jejíž součástí bude i vyhodnocení koncepce dle přílohy </w:t>
      </w:r>
      <w:r w:rsidRPr="008444EB">
        <w:rPr>
          <w:rFonts w:cs="Arial"/>
        </w:rPr>
        <w:lastRenderedPageBreak/>
        <w:t>č. 9 zákona EIA a</w:t>
      </w:r>
      <w:r w:rsidR="000773B9" w:rsidRPr="008444EB">
        <w:rPr>
          <w:rFonts w:cs="Arial"/>
        </w:rPr>
        <w:t> </w:t>
      </w:r>
      <w:r w:rsidRPr="008444EB">
        <w:rPr>
          <w:rFonts w:cs="Arial"/>
        </w:rPr>
        <w:t xml:space="preserve">tento návrh předá příslušnému úřadu k projednání ve smyslu </w:t>
      </w:r>
      <w:proofErr w:type="spellStart"/>
      <w:r w:rsidRPr="008444EB">
        <w:rPr>
          <w:rFonts w:cs="Arial"/>
        </w:rPr>
        <w:t>ust</w:t>
      </w:r>
      <w:proofErr w:type="spellEnd"/>
      <w:r w:rsidRPr="008444EB">
        <w:rPr>
          <w:rFonts w:cs="Arial"/>
        </w:rPr>
        <w:t>. § 10f zákona EIA.</w:t>
      </w:r>
    </w:p>
    <w:p w14:paraId="1106207B" w14:textId="77777777" w:rsidR="00567B66" w:rsidRPr="001A3F65" w:rsidRDefault="00567B66" w:rsidP="00865023">
      <w:pPr>
        <w:suppressAutoHyphens/>
        <w:ind w:right="-2"/>
        <w:jc w:val="both"/>
        <w:rPr>
          <w:rFonts w:cs="Arial"/>
        </w:rPr>
      </w:pPr>
    </w:p>
    <w:p w14:paraId="4F30CD00" w14:textId="6F98C54A" w:rsidR="009A6E81" w:rsidRPr="001A3F65" w:rsidRDefault="00052889" w:rsidP="00865023">
      <w:pPr>
        <w:pStyle w:val="Odstavecseseznamem"/>
        <w:numPr>
          <w:ilvl w:val="0"/>
          <w:numId w:val="11"/>
        </w:numPr>
        <w:suppressAutoHyphens/>
        <w:ind w:right="-2"/>
        <w:jc w:val="both"/>
        <w:rPr>
          <w:rFonts w:cs="Arial"/>
        </w:rPr>
      </w:pPr>
      <w:r w:rsidRPr="001A3F65">
        <w:rPr>
          <w:rFonts w:cs="Arial"/>
        </w:rPr>
        <w:t xml:space="preserve">O schválení či zamítnutí návrhu změny Plánu krajský úřad písemně vyrozumí žadatele o změnu Plánu </w:t>
      </w:r>
      <w:r w:rsidRPr="001A3F65">
        <w:rPr>
          <w:rFonts w:cs="Arial"/>
          <w:b/>
        </w:rPr>
        <w:t>do 30 dnů</w:t>
      </w:r>
      <w:r w:rsidR="000833D1" w:rsidRPr="001A3F65">
        <w:rPr>
          <w:rFonts w:cs="Arial"/>
        </w:rPr>
        <w:t xml:space="preserve"> od zasedání zastupitelstva.</w:t>
      </w:r>
    </w:p>
    <w:p w14:paraId="3BBE7320" w14:textId="38602E61" w:rsidR="00052889" w:rsidRDefault="008C2EF7" w:rsidP="00865023">
      <w:pPr>
        <w:pStyle w:val="Odstavecseseznamem"/>
        <w:numPr>
          <w:ilvl w:val="0"/>
          <w:numId w:val="11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Elektronická</w:t>
      </w:r>
      <w:r w:rsidR="00052889" w:rsidRPr="001A3F65">
        <w:rPr>
          <w:rFonts w:cs="Arial"/>
        </w:rPr>
        <w:t xml:space="preserve"> verze Plánu </w:t>
      </w:r>
      <w:r w:rsidR="00C532CF" w:rsidRPr="001A3F65">
        <w:rPr>
          <w:rFonts w:cs="Arial"/>
        </w:rPr>
        <w:t>(</w:t>
      </w:r>
      <w:hyperlink r:id="rId10" w:history="1">
        <w:r w:rsidR="00C532CF" w:rsidRPr="001A3F65">
          <w:rPr>
            <w:rStyle w:val="Hypertextovodkaz"/>
            <w:rFonts w:cs="Arial"/>
            <w:color w:val="auto"/>
          </w:rPr>
          <w:t>http://mapy.kr-kralovehradecky.cz/vak/</w:t>
        </w:r>
      </w:hyperlink>
      <w:r w:rsidR="00C532CF" w:rsidRPr="001A3F65">
        <w:rPr>
          <w:rFonts w:cs="Arial"/>
        </w:rPr>
        <w:t xml:space="preserve">) </w:t>
      </w:r>
      <w:r w:rsidR="00052889" w:rsidRPr="001A3F65">
        <w:rPr>
          <w:rFonts w:cs="Arial"/>
        </w:rPr>
        <w:t xml:space="preserve">bude na základě schválených změn Plánu aktualizována </w:t>
      </w:r>
      <w:r w:rsidR="00052889" w:rsidRPr="001A3F65">
        <w:rPr>
          <w:rFonts w:cs="Arial"/>
          <w:b/>
        </w:rPr>
        <w:t xml:space="preserve">do </w:t>
      </w:r>
      <w:r w:rsidR="00F6725F" w:rsidRPr="00F6725F">
        <w:rPr>
          <w:rFonts w:cs="Arial"/>
          <w:b/>
        </w:rPr>
        <w:t>6</w:t>
      </w:r>
      <w:r w:rsidR="00051487" w:rsidRPr="00F6725F">
        <w:rPr>
          <w:rFonts w:cs="Arial"/>
          <w:b/>
        </w:rPr>
        <w:t xml:space="preserve">0 </w:t>
      </w:r>
      <w:r w:rsidR="00052889" w:rsidRPr="001A3F65">
        <w:rPr>
          <w:rFonts w:cs="Arial"/>
          <w:b/>
        </w:rPr>
        <w:t>dnů</w:t>
      </w:r>
      <w:r w:rsidR="00052889" w:rsidRPr="001A3F65">
        <w:rPr>
          <w:rFonts w:cs="Arial"/>
        </w:rPr>
        <w:t xml:space="preserve"> od zasedání zastupitelstva. Aktualizaci </w:t>
      </w:r>
      <w:r w:rsidR="00250B4D" w:rsidRPr="00F6725F">
        <w:rPr>
          <w:rFonts w:cs="Arial"/>
        </w:rPr>
        <w:t>textové části</w:t>
      </w:r>
      <w:r w:rsidR="004854EA" w:rsidRPr="00F6725F">
        <w:rPr>
          <w:rFonts w:cs="Arial"/>
        </w:rPr>
        <w:t xml:space="preserve"> (</w:t>
      </w:r>
      <w:r w:rsidR="00250B4D" w:rsidRPr="00F6725F">
        <w:rPr>
          <w:rFonts w:cs="Arial"/>
        </w:rPr>
        <w:t>kar</w:t>
      </w:r>
      <w:r w:rsidR="00C532CF" w:rsidRPr="00F6725F">
        <w:rPr>
          <w:rFonts w:cs="Arial"/>
        </w:rPr>
        <w:t>e</w:t>
      </w:r>
      <w:r w:rsidR="00250B4D" w:rsidRPr="00F6725F">
        <w:rPr>
          <w:rFonts w:cs="Arial"/>
        </w:rPr>
        <w:t>t obcí</w:t>
      </w:r>
      <w:r w:rsidR="004854EA" w:rsidRPr="00F6725F">
        <w:rPr>
          <w:rFonts w:cs="Arial"/>
        </w:rPr>
        <w:t>)</w:t>
      </w:r>
      <w:r w:rsidR="00250B4D" w:rsidRPr="00F6725F">
        <w:rPr>
          <w:rFonts w:cs="Arial"/>
        </w:rPr>
        <w:t xml:space="preserve"> a </w:t>
      </w:r>
      <w:r w:rsidR="00052889" w:rsidRPr="00F6725F">
        <w:rPr>
          <w:rFonts w:cs="Arial"/>
        </w:rPr>
        <w:t>grafické části</w:t>
      </w:r>
      <w:r w:rsidR="004854EA" w:rsidRPr="00F6725F">
        <w:rPr>
          <w:rFonts w:cs="Arial"/>
        </w:rPr>
        <w:t xml:space="preserve"> </w:t>
      </w:r>
      <w:r w:rsidR="00F6725F" w:rsidRPr="00F6725F">
        <w:rPr>
          <w:rFonts w:cs="Arial"/>
        </w:rPr>
        <w:t xml:space="preserve">elektronické verze Plánu týkající se </w:t>
      </w:r>
      <w:r w:rsidR="00754AA8" w:rsidRPr="00F6725F">
        <w:rPr>
          <w:rFonts w:cs="Arial"/>
        </w:rPr>
        <w:t>bodov</w:t>
      </w:r>
      <w:r w:rsidR="004854EA" w:rsidRPr="00F6725F">
        <w:rPr>
          <w:rFonts w:cs="Arial"/>
        </w:rPr>
        <w:t>ých</w:t>
      </w:r>
      <w:r w:rsidR="00754AA8" w:rsidRPr="00F6725F">
        <w:rPr>
          <w:rFonts w:cs="Arial"/>
        </w:rPr>
        <w:t xml:space="preserve"> objekt</w:t>
      </w:r>
      <w:r w:rsidR="004854EA" w:rsidRPr="00F6725F">
        <w:rPr>
          <w:rFonts w:cs="Arial"/>
        </w:rPr>
        <w:t>ů</w:t>
      </w:r>
      <w:r w:rsidR="00962885" w:rsidRPr="00F6725F">
        <w:rPr>
          <w:rFonts w:cs="Arial"/>
        </w:rPr>
        <w:t xml:space="preserve"> vodovodů a kanalizací</w:t>
      </w:r>
      <w:r w:rsidR="003C1AC3" w:rsidRPr="00F6725F">
        <w:rPr>
          <w:rFonts w:cs="Arial"/>
        </w:rPr>
        <w:t xml:space="preserve"> </w:t>
      </w:r>
      <w:r w:rsidR="00754AA8" w:rsidRPr="00F6725F">
        <w:rPr>
          <w:rFonts w:cs="Arial"/>
        </w:rPr>
        <w:t>provede oddělení vodního hospodářství, odboru životního prostředí a zemědělství. Aktualizaci grafické části</w:t>
      </w:r>
      <w:r w:rsidR="00353B3B" w:rsidRPr="00F6725F">
        <w:rPr>
          <w:rFonts w:cs="Arial"/>
        </w:rPr>
        <w:t xml:space="preserve"> </w:t>
      </w:r>
      <w:r w:rsidR="00F6725F" w:rsidRPr="00F6725F">
        <w:rPr>
          <w:rFonts w:cs="Arial"/>
        </w:rPr>
        <w:t xml:space="preserve">elektronické verze Plánu týkající se </w:t>
      </w:r>
      <w:r w:rsidR="00052889" w:rsidRPr="00F6725F">
        <w:rPr>
          <w:rFonts w:cs="Arial"/>
        </w:rPr>
        <w:t>map plánovaného rozvoje vodovodů a kanalizací</w:t>
      </w:r>
      <w:r w:rsidR="00F6725F" w:rsidRPr="00F6725F">
        <w:rPr>
          <w:rFonts w:cs="Arial"/>
        </w:rPr>
        <w:t>-</w:t>
      </w:r>
      <w:r w:rsidR="00754AA8" w:rsidRPr="00F6725F">
        <w:rPr>
          <w:rFonts w:cs="Arial"/>
        </w:rPr>
        <w:t>liniov</w:t>
      </w:r>
      <w:r w:rsidR="00353B3B" w:rsidRPr="00F6725F">
        <w:rPr>
          <w:rFonts w:cs="Arial"/>
        </w:rPr>
        <w:t>ých</w:t>
      </w:r>
      <w:r w:rsidR="00754AA8" w:rsidRPr="00F6725F">
        <w:rPr>
          <w:rFonts w:cs="Arial"/>
        </w:rPr>
        <w:t xml:space="preserve"> zákres</w:t>
      </w:r>
      <w:r w:rsidR="00353B3B" w:rsidRPr="00F6725F">
        <w:rPr>
          <w:rFonts w:cs="Arial"/>
        </w:rPr>
        <w:t>ů</w:t>
      </w:r>
      <w:r w:rsidR="00754AA8" w:rsidRPr="00F6725F">
        <w:rPr>
          <w:rFonts w:cs="Arial"/>
        </w:rPr>
        <w:t xml:space="preserve"> vodovodů a kanalizací</w:t>
      </w:r>
      <w:r w:rsidR="004854EA" w:rsidRPr="00F6725F">
        <w:rPr>
          <w:rFonts w:cs="Arial"/>
        </w:rPr>
        <w:t xml:space="preserve"> </w:t>
      </w:r>
      <w:r w:rsidR="00052889" w:rsidRPr="00F6725F">
        <w:rPr>
          <w:rFonts w:cs="Arial"/>
        </w:rPr>
        <w:t xml:space="preserve">a map Aglomerací kraje provede </w:t>
      </w:r>
      <w:bookmarkStart w:id="12" w:name="_Hlk189059358"/>
      <w:r w:rsidR="00052889" w:rsidRPr="00F6725F">
        <w:rPr>
          <w:rFonts w:cs="Arial"/>
        </w:rPr>
        <w:t xml:space="preserve">oddělení </w:t>
      </w:r>
      <w:r w:rsidR="00CE2219" w:rsidRPr="00F6725F">
        <w:rPr>
          <w:rFonts w:cs="Arial"/>
        </w:rPr>
        <w:t>GIS a DTM</w:t>
      </w:r>
      <w:r w:rsidR="00052889" w:rsidRPr="00EF3106">
        <w:rPr>
          <w:rFonts w:cs="Arial"/>
        </w:rPr>
        <w:t>, odbor</w:t>
      </w:r>
      <w:r w:rsidR="00C532CF" w:rsidRPr="00EF3106">
        <w:rPr>
          <w:rFonts w:cs="Arial"/>
        </w:rPr>
        <w:t>u</w:t>
      </w:r>
      <w:r w:rsidR="00052889" w:rsidRPr="00EF3106">
        <w:rPr>
          <w:rFonts w:cs="Arial"/>
        </w:rPr>
        <w:t xml:space="preserve"> </w:t>
      </w:r>
      <w:r w:rsidR="00CE2219" w:rsidRPr="00EF3106">
        <w:rPr>
          <w:rFonts w:cs="Arial"/>
        </w:rPr>
        <w:t>informatiky</w:t>
      </w:r>
      <w:bookmarkEnd w:id="12"/>
      <w:r w:rsidR="00C532CF" w:rsidRPr="00EF3106">
        <w:rPr>
          <w:rFonts w:cs="Arial"/>
        </w:rPr>
        <w:t>,</w:t>
      </w:r>
      <w:r w:rsidR="00052889" w:rsidRPr="00EF3106">
        <w:rPr>
          <w:rFonts w:cs="Arial"/>
        </w:rPr>
        <w:t xml:space="preserve"> a </w:t>
      </w:r>
      <w:r w:rsidR="00052889" w:rsidRPr="001A3F65">
        <w:rPr>
          <w:rFonts w:cs="Arial"/>
        </w:rPr>
        <w:t xml:space="preserve">to na základě požadavku </w:t>
      </w:r>
      <w:bookmarkStart w:id="13" w:name="_Hlk189059390"/>
      <w:r w:rsidR="00052889" w:rsidRPr="001A3F65">
        <w:rPr>
          <w:rFonts w:cs="Arial"/>
        </w:rPr>
        <w:t>oddělení vodního hospodářství, odboru životního prostředí a zemědělství krajského úřadu</w:t>
      </w:r>
      <w:bookmarkEnd w:id="13"/>
      <w:r w:rsidR="00052889" w:rsidRPr="001A3F65">
        <w:rPr>
          <w:rFonts w:cs="Arial"/>
        </w:rPr>
        <w:t xml:space="preserve">. </w:t>
      </w:r>
    </w:p>
    <w:p w14:paraId="22BAEB17" w14:textId="77777777" w:rsidR="00B567E2" w:rsidRPr="000833D1" w:rsidRDefault="00B567E2" w:rsidP="00865023">
      <w:pPr>
        <w:numPr>
          <w:ilvl w:val="0"/>
          <w:numId w:val="11"/>
        </w:numPr>
        <w:suppressAutoHyphens/>
        <w:ind w:left="426" w:hanging="426"/>
        <w:jc w:val="both"/>
      </w:pPr>
      <w:r w:rsidRPr="000833D1">
        <w:rPr>
          <w:b/>
        </w:rPr>
        <w:t>Do 30 dnů</w:t>
      </w:r>
      <w:r w:rsidRPr="000833D1">
        <w:t xml:space="preserve"> po provedení aktualizace elektronické verze Plánu informuje oddělení vodního hospodářství, odboru životního prostředí a zemědělství krajského úřadu, o této aktualizaci oddělení územního plánování, odboru územního plánování a stavebního řádu krajského úřadu.</w:t>
      </w:r>
    </w:p>
    <w:p w14:paraId="3648D25C" w14:textId="77777777" w:rsidR="00B567E2" w:rsidRPr="001A3F65" w:rsidRDefault="00B567E2" w:rsidP="00865023">
      <w:pPr>
        <w:pStyle w:val="Odstavecseseznamem"/>
        <w:suppressAutoHyphens/>
        <w:ind w:left="426"/>
        <w:jc w:val="both"/>
        <w:rPr>
          <w:rFonts w:cs="Arial"/>
        </w:rPr>
      </w:pPr>
    </w:p>
    <w:p w14:paraId="4E410A4A" w14:textId="77777777" w:rsidR="000833D1" w:rsidRPr="001A3F65" w:rsidRDefault="000833D1" w:rsidP="00865023">
      <w:pPr>
        <w:pStyle w:val="Odstavecseseznamem"/>
        <w:tabs>
          <w:tab w:val="left" w:pos="540"/>
          <w:tab w:val="left" w:pos="1260"/>
        </w:tabs>
        <w:suppressAutoHyphens/>
        <w:ind w:left="360"/>
        <w:jc w:val="center"/>
        <w:rPr>
          <w:rFonts w:cs="Arial"/>
          <w:b/>
        </w:rPr>
      </w:pPr>
    </w:p>
    <w:p w14:paraId="6A796225" w14:textId="0675A2BF" w:rsidR="00250B4D" w:rsidRPr="001A3F65" w:rsidRDefault="00250B4D" w:rsidP="00865023">
      <w:pPr>
        <w:pStyle w:val="Nadpis1"/>
        <w:suppressAutoHyphens/>
      </w:pPr>
      <w:bookmarkStart w:id="14" w:name="_Toc63149482"/>
      <w:r w:rsidRPr="001A3F65">
        <w:t>Článek 6</w:t>
      </w:r>
      <w:bookmarkEnd w:id="14"/>
    </w:p>
    <w:p w14:paraId="4DB70A5F" w14:textId="4D896ECF" w:rsidR="00250B4D" w:rsidRPr="00724835" w:rsidRDefault="00012889" w:rsidP="00865023">
      <w:pPr>
        <w:pStyle w:val="Nadpis1"/>
        <w:suppressAutoHyphens/>
        <w:rPr>
          <w:b w:val="0"/>
        </w:rPr>
      </w:pPr>
      <w:bookmarkStart w:id="15" w:name="_Toc63149483"/>
      <w:r w:rsidRPr="00C50E09">
        <w:t>Doplnění stávajícího stavu</w:t>
      </w:r>
      <w:r w:rsidRPr="00724835">
        <w:t xml:space="preserve"> </w:t>
      </w:r>
      <w:r w:rsidR="00250B4D" w:rsidRPr="00724835">
        <w:t>Plánu</w:t>
      </w:r>
      <w:bookmarkEnd w:id="15"/>
    </w:p>
    <w:p w14:paraId="0215ABB1" w14:textId="77777777" w:rsidR="00250B4D" w:rsidRPr="001A3F65" w:rsidRDefault="00250B4D" w:rsidP="00865023">
      <w:pPr>
        <w:pStyle w:val="Odstavecseseznamem"/>
        <w:tabs>
          <w:tab w:val="left" w:pos="540"/>
          <w:tab w:val="left" w:pos="1260"/>
        </w:tabs>
        <w:suppressAutoHyphens/>
        <w:ind w:left="360"/>
        <w:jc w:val="center"/>
        <w:rPr>
          <w:rFonts w:cs="Arial"/>
          <w:b/>
        </w:rPr>
      </w:pPr>
    </w:p>
    <w:p w14:paraId="14685C3A" w14:textId="63AFA7A2" w:rsidR="008B253E" w:rsidRPr="001A3F65" w:rsidRDefault="008B253E" w:rsidP="00865023">
      <w:pPr>
        <w:pStyle w:val="Odstavecseseznamem"/>
        <w:tabs>
          <w:tab w:val="left" w:pos="540"/>
          <w:tab w:val="left" w:pos="1260"/>
        </w:tabs>
        <w:suppressAutoHyphens/>
        <w:ind w:left="360"/>
        <w:jc w:val="both"/>
        <w:rPr>
          <w:rFonts w:cs="Arial"/>
        </w:rPr>
      </w:pPr>
      <w:r w:rsidRPr="001A3F65">
        <w:rPr>
          <w:rFonts w:cs="Arial"/>
        </w:rPr>
        <w:t>Současně s dílčí změnou Plánu pro danou konkrétní obec bude v kartě obce a</w:t>
      </w:r>
      <w:r w:rsidR="00BB117D">
        <w:rPr>
          <w:rFonts w:cs="Arial"/>
        </w:rPr>
        <w:t xml:space="preserve"> </w:t>
      </w:r>
      <w:r w:rsidRPr="001A3F65">
        <w:rPr>
          <w:rFonts w:cs="Arial"/>
        </w:rPr>
        <w:t xml:space="preserve">grafické části doplněn </w:t>
      </w:r>
      <w:r w:rsidR="00945DEF" w:rsidRPr="001A3F65">
        <w:rPr>
          <w:rFonts w:cs="Arial"/>
        </w:rPr>
        <w:t xml:space="preserve">i </w:t>
      </w:r>
      <w:r w:rsidRPr="001A3F65">
        <w:rPr>
          <w:rFonts w:cs="Arial"/>
        </w:rPr>
        <w:t>stávající (</w:t>
      </w:r>
      <w:r w:rsidR="00C37863" w:rsidRPr="001A3F65">
        <w:rPr>
          <w:rFonts w:cs="Arial"/>
        </w:rPr>
        <w:t>skutečný</w:t>
      </w:r>
      <w:r w:rsidRPr="001A3F65">
        <w:rPr>
          <w:rFonts w:cs="Arial"/>
        </w:rPr>
        <w:t>) stav systému zásobování pitnou vodou, odkanalizování a čištění odpadních vod obce nebo její část</w:t>
      </w:r>
      <w:r w:rsidR="00250B4D" w:rsidRPr="001A3F65">
        <w:rPr>
          <w:rFonts w:cs="Arial"/>
        </w:rPr>
        <w:t>i, a to na základě žádosti uvedené v příloze č. 3</w:t>
      </w:r>
      <w:r w:rsidR="00B239A0" w:rsidRPr="001A3F65">
        <w:rPr>
          <w:rFonts w:cs="Arial"/>
        </w:rPr>
        <w:t xml:space="preserve"> anebo současně s projednávanou změnou Plánu</w:t>
      </w:r>
      <w:r w:rsidRPr="001A3F65">
        <w:rPr>
          <w:rFonts w:cs="Arial"/>
        </w:rPr>
        <w:t xml:space="preserve">. Zároveň se aktualizuje v textové podobě i plán </w:t>
      </w:r>
      <w:r w:rsidR="0057539C" w:rsidRPr="001A3F65">
        <w:rPr>
          <w:rFonts w:cs="Arial"/>
        </w:rPr>
        <w:t>nouzového z</w:t>
      </w:r>
      <w:r w:rsidRPr="001A3F65">
        <w:rPr>
          <w:rFonts w:cs="Arial"/>
        </w:rPr>
        <w:t xml:space="preserve">ásobování pitnou vodou </w:t>
      </w:r>
      <w:r w:rsidR="0057539C" w:rsidRPr="001A3F65">
        <w:rPr>
          <w:rFonts w:cs="Arial"/>
        </w:rPr>
        <w:t xml:space="preserve">a nouzového odvádění odpadních vod </w:t>
      </w:r>
      <w:r w:rsidRPr="001A3F65">
        <w:rPr>
          <w:rFonts w:cs="Arial"/>
        </w:rPr>
        <w:t xml:space="preserve">při vyhlášení krizové situace podle § 21 zákona. </w:t>
      </w:r>
    </w:p>
    <w:p w14:paraId="02A6D606" w14:textId="77777777" w:rsidR="00052889" w:rsidRPr="001A3F65" w:rsidRDefault="00052889" w:rsidP="00865023">
      <w:pPr>
        <w:tabs>
          <w:tab w:val="left" w:pos="5781"/>
        </w:tabs>
        <w:suppressAutoHyphens/>
        <w:rPr>
          <w:rFonts w:cs="Arial"/>
        </w:rPr>
      </w:pPr>
    </w:p>
    <w:p w14:paraId="556D4A18" w14:textId="77777777" w:rsidR="00EA0A10" w:rsidRPr="001A3F65" w:rsidRDefault="00EA0A10" w:rsidP="00865023">
      <w:pPr>
        <w:tabs>
          <w:tab w:val="left" w:pos="5781"/>
        </w:tabs>
        <w:suppressAutoHyphens/>
        <w:rPr>
          <w:rFonts w:cs="Arial"/>
        </w:rPr>
      </w:pPr>
    </w:p>
    <w:p w14:paraId="5CC0511D" w14:textId="22DC719C" w:rsidR="0037149E" w:rsidRPr="001A3F65" w:rsidRDefault="0037149E" w:rsidP="00865023">
      <w:pPr>
        <w:pStyle w:val="Nadpis1"/>
        <w:suppressAutoHyphens/>
      </w:pPr>
      <w:bookmarkStart w:id="16" w:name="_Toc63149484"/>
      <w:r w:rsidRPr="001A3F65">
        <w:t xml:space="preserve">Článek </w:t>
      </w:r>
      <w:r w:rsidR="00250B4D" w:rsidRPr="001A3F65">
        <w:t>7</w:t>
      </w:r>
      <w:bookmarkEnd w:id="16"/>
    </w:p>
    <w:p w14:paraId="58F4A092" w14:textId="77777777" w:rsidR="0037149E" w:rsidRPr="001A3F65" w:rsidRDefault="0037149E" w:rsidP="00865023">
      <w:pPr>
        <w:pStyle w:val="Nadpis1"/>
        <w:suppressAutoHyphens/>
      </w:pPr>
      <w:bookmarkStart w:id="17" w:name="_Toc63149485"/>
      <w:r w:rsidRPr="001A3F65">
        <w:t>Závěrečná ustanovení</w:t>
      </w:r>
      <w:bookmarkEnd w:id="17"/>
    </w:p>
    <w:p w14:paraId="3BC0F57A" w14:textId="77777777" w:rsidR="0037149E" w:rsidRPr="001A3F65" w:rsidRDefault="0037149E" w:rsidP="00865023">
      <w:pPr>
        <w:suppressAutoHyphens/>
        <w:jc w:val="center"/>
        <w:rPr>
          <w:rFonts w:cs="Arial"/>
          <w:b/>
        </w:rPr>
      </w:pPr>
    </w:p>
    <w:p w14:paraId="16822F63" w14:textId="42CDAF58" w:rsidR="0091298D" w:rsidRPr="001A3F65" w:rsidRDefault="0091298D" w:rsidP="00865023">
      <w:pPr>
        <w:numPr>
          <w:ilvl w:val="0"/>
          <w:numId w:val="6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 xml:space="preserve">Na podávání a vyřizování žádostí o změnu Plánu </w:t>
      </w:r>
      <w:r w:rsidR="00F56738" w:rsidRPr="001A3F65">
        <w:rPr>
          <w:rFonts w:cs="Arial"/>
        </w:rPr>
        <w:t xml:space="preserve">a </w:t>
      </w:r>
      <w:r w:rsidR="00E848B2" w:rsidRPr="001A3F65">
        <w:rPr>
          <w:rFonts w:cs="Arial"/>
        </w:rPr>
        <w:t xml:space="preserve">doplnění </w:t>
      </w:r>
      <w:r w:rsidR="00250B4D" w:rsidRPr="001A3F65">
        <w:rPr>
          <w:rFonts w:cs="Arial"/>
        </w:rPr>
        <w:t xml:space="preserve">stávajícího stavu </w:t>
      </w:r>
      <w:r w:rsidRPr="001A3F65">
        <w:rPr>
          <w:rFonts w:cs="Arial"/>
        </w:rPr>
        <w:t>se nevztahuje zákon č. 500/2004 Sb., správní řád, v platném znění.</w:t>
      </w:r>
    </w:p>
    <w:p w14:paraId="1B609B18" w14:textId="0A80135A" w:rsidR="00E5032B" w:rsidRPr="001A3F65" w:rsidRDefault="0037149E" w:rsidP="00865023">
      <w:pPr>
        <w:numPr>
          <w:ilvl w:val="0"/>
          <w:numId w:val="6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Odbor životního prostředí a zemědělství</w:t>
      </w:r>
      <w:r w:rsidR="00CA127B" w:rsidRPr="001A3F65">
        <w:rPr>
          <w:rFonts w:cs="Arial"/>
        </w:rPr>
        <w:t>, oddělení vodního hospodářství</w:t>
      </w:r>
      <w:r w:rsidR="00F56738" w:rsidRPr="001A3F65">
        <w:rPr>
          <w:rFonts w:cs="Arial"/>
        </w:rPr>
        <w:t xml:space="preserve"> k</w:t>
      </w:r>
      <w:r w:rsidRPr="001A3F65">
        <w:rPr>
          <w:rFonts w:cs="Arial"/>
        </w:rPr>
        <w:t>rajského</w:t>
      </w:r>
      <w:r w:rsidR="00147BF6" w:rsidRPr="001A3F65">
        <w:rPr>
          <w:rFonts w:cs="Arial"/>
        </w:rPr>
        <w:t xml:space="preserve"> úřadu zveřejní t</w:t>
      </w:r>
      <w:r w:rsidR="00C93CD4" w:rsidRPr="001A3F65">
        <w:rPr>
          <w:rFonts w:cs="Arial"/>
        </w:rPr>
        <w:t>yto</w:t>
      </w:r>
      <w:r w:rsidR="00147BF6" w:rsidRPr="001A3F65">
        <w:rPr>
          <w:rFonts w:cs="Arial"/>
        </w:rPr>
        <w:t xml:space="preserve"> </w:t>
      </w:r>
      <w:r w:rsidR="00C93CD4" w:rsidRPr="001A3F65">
        <w:rPr>
          <w:rFonts w:cs="Arial"/>
        </w:rPr>
        <w:t>Zásady</w:t>
      </w:r>
      <w:r w:rsidR="00147BF6" w:rsidRPr="001A3F65">
        <w:rPr>
          <w:rFonts w:cs="Arial"/>
        </w:rPr>
        <w:t xml:space="preserve"> na internetových stránkách Královéhradeckého kraje.</w:t>
      </w:r>
    </w:p>
    <w:p w14:paraId="5348412F" w14:textId="6E4D42EB" w:rsidR="00D04428" w:rsidRPr="00C50E09" w:rsidRDefault="00D04428" w:rsidP="00865023">
      <w:pPr>
        <w:numPr>
          <w:ilvl w:val="0"/>
          <w:numId w:val="6"/>
        </w:numPr>
        <w:suppressAutoHyphens/>
        <w:ind w:left="426" w:hanging="426"/>
        <w:jc w:val="both"/>
        <w:rPr>
          <w:rFonts w:cs="Arial"/>
        </w:rPr>
      </w:pPr>
      <w:r w:rsidRPr="00C50E09">
        <w:rPr>
          <w:rFonts w:cs="Arial"/>
          <w:iCs/>
        </w:rPr>
        <w:t xml:space="preserve">Tyto </w:t>
      </w:r>
      <w:r w:rsidRPr="00D04428">
        <w:rPr>
          <w:rFonts w:cs="Arial"/>
          <w:iCs/>
        </w:rPr>
        <w:t>Zá</w:t>
      </w:r>
      <w:r w:rsidR="00C93CD4" w:rsidRPr="00D04428">
        <w:rPr>
          <w:rFonts w:cs="Arial"/>
          <w:iCs/>
        </w:rPr>
        <w:t>sady</w:t>
      </w:r>
      <w:r w:rsidRPr="00D04428">
        <w:rPr>
          <w:rFonts w:cs="Arial"/>
          <w:iCs/>
        </w:rPr>
        <w:t xml:space="preserve"> byly </w:t>
      </w:r>
      <w:r w:rsidR="007F24A4" w:rsidRPr="00D04428">
        <w:rPr>
          <w:rFonts w:cs="Arial"/>
          <w:iCs/>
        </w:rPr>
        <w:t>schváleny Zastupitelstvem</w:t>
      </w:r>
      <w:r w:rsidRPr="00D04428">
        <w:rPr>
          <w:rFonts w:cs="Arial"/>
          <w:iCs/>
        </w:rPr>
        <w:t xml:space="preserve"> Královéhradeckého kraje usnesením </w:t>
      </w:r>
      <w:r w:rsidRPr="00DB0B3C">
        <w:rPr>
          <w:rFonts w:cs="Arial"/>
          <w:iCs/>
        </w:rPr>
        <w:t>č.</w:t>
      </w:r>
      <w:r w:rsidR="00211C3B" w:rsidRPr="00DB0B3C">
        <w:rPr>
          <w:rFonts w:cs="Arial"/>
          <w:iCs/>
        </w:rPr>
        <w:t xml:space="preserve"> </w:t>
      </w:r>
      <w:r w:rsidR="00687E64" w:rsidRPr="00F6725F">
        <w:rPr>
          <w:rFonts w:cs="Arial"/>
          <w:iCs/>
        </w:rPr>
        <w:t>ZK/</w:t>
      </w:r>
      <w:r w:rsidR="00E91A37">
        <w:rPr>
          <w:rFonts w:cs="Arial"/>
          <w:iCs/>
        </w:rPr>
        <w:t>4</w:t>
      </w:r>
      <w:r w:rsidR="00687E64" w:rsidRPr="00F6725F">
        <w:rPr>
          <w:rFonts w:cs="Arial"/>
          <w:iCs/>
        </w:rPr>
        <w:t>/</w:t>
      </w:r>
      <w:r w:rsidR="00E91A37">
        <w:rPr>
          <w:rFonts w:cs="Arial"/>
          <w:iCs/>
        </w:rPr>
        <w:t>204</w:t>
      </w:r>
      <w:r w:rsidR="00687E64" w:rsidRPr="00F6725F">
        <w:rPr>
          <w:rFonts w:cs="Arial"/>
          <w:iCs/>
        </w:rPr>
        <w:t xml:space="preserve">/2025 </w:t>
      </w:r>
      <w:r w:rsidRPr="00DB0B3C">
        <w:rPr>
          <w:rFonts w:cs="Arial"/>
          <w:iCs/>
        </w:rPr>
        <w:t xml:space="preserve">ze dne </w:t>
      </w:r>
      <w:r w:rsidR="007843C8" w:rsidRPr="00F6725F">
        <w:rPr>
          <w:rFonts w:cs="Arial"/>
          <w:iCs/>
        </w:rPr>
        <w:t>24</w:t>
      </w:r>
      <w:r w:rsidR="00687E64" w:rsidRPr="00F6725F">
        <w:rPr>
          <w:rFonts w:cs="Arial"/>
          <w:iCs/>
        </w:rPr>
        <w:t>.</w:t>
      </w:r>
      <w:r w:rsidR="007843C8" w:rsidRPr="00F6725F">
        <w:rPr>
          <w:rFonts w:cs="Arial"/>
          <w:iCs/>
        </w:rPr>
        <w:t>03</w:t>
      </w:r>
      <w:r w:rsidR="00687E64" w:rsidRPr="00F6725F">
        <w:rPr>
          <w:rFonts w:cs="Arial"/>
          <w:iCs/>
        </w:rPr>
        <w:t xml:space="preserve">.2025 </w:t>
      </w:r>
      <w:r w:rsidRPr="00DB0B3C">
        <w:rPr>
          <w:rFonts w:cs="Arial"/>
          <w:iCs/>
        </w:rPr>
        <w:t xml:space="preserve">a </w:t>
      </w:r>
      <w:r w:rsidRPr="00C50E09">
        <w:rPr>
          <w:rFonts w:cs="Arial"/>
          <w:iCs/>
        </w:rPr>
        <w:t xml:space="preserve">jsou účinné dnem </w:t>
      </w:r>
      <w:r w:rsidRPr="00D04428">
        <w:rPr>
          <w:rFonts w:cs="Arial"/>
          <w:iCs/>
        </w:rPr>
        <w:t>schválení</w:t>
      </w:r>
      <w:r>
        <w:rPr>
          <w:rFonts w:cs="Arial"/>
        </w:rPr>
        <w:t>.</w:t>
      </w:r>
    </w:p>
    <w:p w14:paraId="548A5C90" w14:textId="77777777" w:rsidR="0005348A" w:rsidRPr="001A3F65" w:rsidRDefault="0005348A" w:rsidP="00865023">
      <w:pPr>
        <w:suppressAutoHyphens/>
        <w:ind w:left="284" w:hanging="284"/>
        <w:rPr>
          <w:rFonts w:cs="Arial"/>
        </w:rPr>
      </w:pPr>
    </w:p>
    <w:p w14:paraId="62130D09" w14:textId="6ECB8C6E" w:rsidR="000773B9" w:rsidRDefault="000773B9" w:rsidP="00865023">
      <w:pPr>
        <w:suppressAutoHyphens/>
        <w:rPr>
          <w:rFonts w:cs="Arial"/>
        </w:rPr>
      </w:pPr>
    </w:p>
    <w:p w14:paraId="19B58768" w14:textId="77D998C2" w:rsidR="00C93CD4" w:rsidRDefault="00C93CD4" w:rsidP="00865023">
      <w:pPr>
        <w:suppressAutoHyphens/>
        <w:rPr>
          <w:rFonts w:cs="Arial"/>
        </w:rPr>
      </w:pPr>
    </w:p>
    <w:p w14:paraId="71C64EA6" w14:textId="5FC42007" w:rsidR="00B567E2" w:rsidRDefault="00B567E2" w:rsidP="00865023">
      <w:pPr>
        <w:suppressAutoHyphens/>
        <w:rPr>
          <w:rFonts w:cs="Arial"/>
        </w:rPr>
      </w:pPr>
    </w:p>
    <w:p w14:paraId="01CBA59C" w14:textId="7C9CFA34" w:rsidR="00B567E2" w:rsidRDefault="00B567E2" w:rsidP="00865023">
      <w:pPr>
        <w:suppressAutoHyphens/>
        <w:rPr>
          <w:rFonts w:cs="Arial"/>
        </w:rPr>
      </w:pPr>
    </w:p>
    <w:p w14:paraId="2D37A75D" w14:textId="4B1C58C0" w:rsidR="00B567E2" w:rsidRDefault="00B567E2" w:rsidP="00865023">
      <w:pPr>
        <w:suppressAutoHyphens/>
        <w:rPr>
          <w:rFonts w:cs="Arial"/>
        </w:rPr>
      </w:pPr>
    </w:p>
    <w:p w14:paraId="19859FE9" w14:textId="36545F2C" w:rsidR="00B567E2" w:rsidRDefault="00B567E2" w:rsidP="00865023">
      <w:pPr>
        <w:suppressAutoHyphens/>
        <w:rPr>
          <w:rFonts w:cs="Arial"/>
        </w:rPr>
      </w:pPr>
    </w:p>
    <w:p w14:paraId="5DD3F74B" w14:textId="4205C95E" w:rsidR="00B30B70" w:rsidRDefault="00B30B70" w:rsidP="00865023">
      <w:pPr>
        <w:suppressAutoHyphens/>
        <w:rPr>
          <w:rFonts w:cs="Arial"/>
        </w:rPr>
      </w:pPr>
      <w:r>
        <w:rPr>
          <w:rFonts w:cs="Arial"/>
        </w:rPr>
        <w:br w:type="page"/>
      </w:r>
    </w:p>
    <w:p w14:paraId="641872E7" w14:textId="2024761E" w:rsidR="00C93CD4" w:rsidRPr="001A3F65" w:rsidRDefault="00C93CD4" w:rsidP="00865023">
      <w:pPr>
        <w:suppressAutoHyphens/>
        <w:jc w:val="both"/>
        <w:rPr>
          <w:rFonts w:cs="Arial"/>
          <w:b/>
        </w:rPr>
      </w:pPr>
      <w:r w:rsidRPr="001A3F65">
        <w:rPr>
          <w:rFonts w:cs="Arial"/>
          <w:b/>
        </w:rPr>
        <w:lastRenderedPageBreak/>
        <w:t>Přílohy:</w:t>
      </w:r>
    </w:p>
    <w:p w14:paraId="18FCE4C2" w14:textId="77777777" w:rsidR="00C93CD4" w:rsidRPr="001A3F65" w:rsidRDefault="00C93CD4" w:rsidP="00865023">
      <w:pPr>
        <w:suppressAutoHyphens/>
        <w:jc w:val="both"/>
        <w:rPr>
          <w:rFonts w:cs="Arial"/>
        </w:rPr>
      </w:pPr>
    </w:p>
    <w:p w14:paraId="38E09BFA" w14:textId="77777777" w:rsidR="00C93CD4" w:rsidRPr="001A3F65" w:rsidRDefault="00075374" w:rsidP="00865023">
      <w:pPr>
        <w:numPr>
          <w:ilvl w:val="1"/>
          <w:numId w:val="28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Žá</w:t>
      </w:r>
      <w:r w:rsidR="00C93CD4" w:rsidRPr="001A3F65">
        <w:rPr>
          <w:rFonts w:cs="Arial"/>
        </w:rPr>
        <w:t>dost o změn</w:t>
      </w:r>
      <w:r w:rsidRPr="001A3F65">
        <w:rPr>
          <w:rFonts w:cs="Arial"/>
        </w:rPr>
        <w:t>u</w:t>
      </w:r>
      <w:r w:rsidR="00C93CD4" w:rsidRPr="001A3F65">
        <w:rPr>
          <w:rFonts w:cs="Arial"/>
        </w:rPr>
        <w:t xml:space="preserve"> Plánu</w:t>
      </w:r>
    </w:p>
    <w:p w14:paraId="1BCC93D3" w14:textId="77777777" w:rsidR="00075374" w:rsidRPr="001A3F65" w:rsidRDefault="00075374" w:rsidP="00865023">
      <w:pPr>
        <w:numPr>
          <w:ilvl w:val="1"/>
          <w:numId w:val="28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Žádost o změnu Plánu – aglomerace</w:t>
      </w:r>
    </w:p>
    <w:p w14:paraId="124FBC81" w14:textId="17437BD5" w:rsidR="002D71E0" w:rsidRPr="001A3F65" w:rsidRDefault="00E848B2" w:rsidP="00865023">
      <w:pPr>
        <w:numPr>
          <w:ilvl w:val="1"/>
          <w:numId w:val="28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Doplnění</w:t>
      </w:r>
      <w:r w:rsidR="00075374" w:rsidRPr="001A3F65">
        <w:rPr>
          <w:rFonts w:cs="Arial"/>
        </w:rPr>
        <w:t xml:space="preserve"> stávajícího stavu P</w:t>
      </w:r>
      <w:r w:rsidR="005E327D" w:rsidRPr="001A3F65">
        <w:rPr>
          <w:rFonts w:cs="Arial"/>
        </w:rPr>
        <w:t>lánu</w:t>
      </w:r>
    </w:p>
    <w:p w14:paraId="17FF52D8" w14:textId="33113B5B" w:rsidR="002D71E0" w:rsidRPr="00EF3106" w:rsidRDefault="002D71E0" w:rsidP="00865023">
      <w:pPr>
        <w:numPr>
          <w:ilvl w:val="1"/>
          <w:numId w:val="28"/>
        </w:numPr>
        <w:suppressAutoHyphens/>
        <w:ind w:left="426" w:hanging="426"/>
        <w:jc w:val="both"/>
        <w:rPr>
          <w:rFonts w:cs="Arial"/>
        </w:rPr>
      </w:pPr>
      <w:r w:rsidRPr="00EF3106">
        <w:rPr>
          <w:rFonts w:cs="Arial"/>
        </w:rPr>
        <w:t>Struktura dat GIS</w:t>
      </w:r>
      <w:r w:rsidR="0029445A" w:rsidRPr="00EF3106">
        <w:rPr>
          <w:rFonts w:cs="Arial"/>
        </w:rPr>
        <w:t xml:space="preserve"> ve formátu ESRI </w:t>
      </w:r>
      <w:proofErr w:type="spellStart"/>
      <w:r w:rsidR="0029445A" w:rsidRPr="00EF3106">
        <w:rPr>
          <w:rFonts w:cs="Arial"/>
        </w:rPr>
        <w:t>shapefile</w:t>
      </w:r>
      <w:proofErr w:type="spellEnd"/>
      <w:r w:rsidR="0029445A" w:rsidRPr="00EF3106">
        <w:rPr>
          <w:rFonts w:cs="Arial"/>
        </w:rPr>
        <w:t xml:space="preserve">, </w:t>
      </w:r>
      <w:r w:rsidR="00486486" w:rsidRPr="00EF3106">
        <w:rPr>
          <w:rFonts w:cs="Arial"/>
        </w:rPr>
        <w:t>DWG</w:t>
      </w:r>
    </w:p>
    <w:p w14:paraId="17A728D6" w14:textId="77777777" w:rsidR="006627D1" w:rsidRPr="001A3F65" w:rsidRDefault="00C93CD4" w:rsidP="00865023">
      <w:pPr>
        <w:numPr>
          <w:ilvl w:val="1"/>
          <w:numId w:val="28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 xml:space="preserve">Metodický pokyn Ministerstva zemědělství </w:t>
      </w:r>
      <w:r w:rsidRPr="00397D3C">
        <w:rPr>
          <w:rFonts w:cs="Arial"/>
        </w:rPr>
        <w:t>č.</w:t>
      </w:r>
      <w:r w:rsidR="002D71E0" w:rsidRPr="00397D3C">
        <w:rPr>
          <w:rFonts w:cs="Arial"/>
        </w:rPr>
        <w:t xml:space="preserve"> </w:t>
      </w:r>
      <w:r w:rsidRPr="00397D3C">
        <w:rPr>
          <w:rFonts w:cs="Arial"/>
        </w:rPr>
        <w:t>j.</w:t>
      </w:r>
      <w:r w:rsidR="00CA127B" w:rsidRPr="00397D3C">
        <w:rPr>
          <w:rFonts w:cs="Arial"/>
        </w:rPr>
        <w:t>:</w:t>
      </w:r>
      <w:r w:rsidRPr="00397D3C">
        <w:rPr>
          <w:rFonts w:cs="Arial"/>
        </w:rPr>
        <w:t xml:space="preserve"> </w:t>
      </w:r>
      <w:r w:rsidR="006627D1" w:rsidRPr="00397D3C">
        <w:rPr>
          <w:rFonts w:cs="Arial"/>
        </w:rPr>
        <w:t>14000/2020-15132-1</w:t>
      </w:r>
      <w:r w:rsidRPr="00397D3C">
        <w:rPr>
          <w:rFonts w:cs="Arial"/>
        </w:rPr>
        <w:t xml:space="preserve"> </w:t>
      </w:r>
      <w:r w:rsidR="006627D1" w:rsidRPr="001A3F65">
        <w:rPr>
          <w:rFonts w:cs="Arial"/>
        </w:rPr>
        <w:t xml:space="preserve">pro orientační ukazatele výpočtu pořizovací (aktualizované) ceny objektů do Vybraných údajů majetkové evidence vodovodů a kanalizací, pro Plány rozvoje vodovodů a kanalizací a pro Plány financování obnovy vodovodů a kanalizací </w:t>
      </w:r>
    </w:p>
    <w:p w14:paraId="30FABA5F" w14:textId="315B53B6" w:rsidR="00C93CD4" w:rsidRPr="001A3F65" w:rsidRDefault="00C93CD4" w:rsidP="00865023">
      <w:pPr>
        <w:numPr>
          <w:ilvl w:val="1"/>
          <w:numId w:val="28"/>
        </w:numPr>
        <w:suppressAutoHyphens/>
        <w:ind w:left="426" w:hanging="426"/>
        <w:jc w:val="both"/>
        <w:rPr>
          <w:rFonts w:cs="Arial"/>
        </w:rPr>
      </w:pPr>
      <w:r w:rsidRPr="001A3F65">
        <w:rPr>
          <w:rFonts w:cs="Arial"/>
        </w:rPr>
        <w:t>Dodatek č.</w:t>
      </w:r>
      <w:r w:rsidR="005E327D" w:rsidRPr="001A3F65">
        <w:rPr>
          <w:rFonts w:cs="Arial"/>
        </w:rPr>
        <w:t xml:space="preserve"> </w:t>
      </w:r>
      <w:r w:rsidRPr="001A3F65">
        <w:rPr>
          <w:rFonts w:cs="Arial"/>
        </w:rPr>
        <w:t>1</w:t>
      </w:r>
      <w:r w:rsidR="005E327D" w:rsidRPr="001A3F65">
        <w:rPr>
          <w:rFonts w:cs="Arial"/>
        </w:rPr>
        <w:t xml:space="preserve"> </w:t>
      </w:r>
      <w:r w:rsidRPr="001A3F65">
        <w:rPr>
          <w:rFonts w:cs="Arial"/>
        </w:rPr>
        <w:t>k Metodickému pokynu Ministerstva zemědělství č.</w:t>
      </w:r>
      <w:r w:rsidR="002D71E0" w:rsidRPr="001A3F65">
        <w:rPr>
          <w:rFonts w:cs="Arial"/>
        </w:rPr>
        <w:t xml:space="preserve"> </w:t>
      </w:r>
      <w:r w:rsidRPr="001A3F65">
        <w:rPr>
          <w:rFonts w:cs="Arial"/>
        </w:rPr>
        <w:t>j. 10534/2002-6000,</w:t>
      </w:r>
      <w:r w:rsidR="005E327D" w:rsidRPr="001A3F65">
        <w:rPr>
          <w:rFonts w:cs="Arial"/>
        </w:rPr>
        <w:t xml:space="preserve"> </w:t>
      </w:r>
      <w:r w:rsidRPr="001A3F65">
        <w:rPr>
          <w:rFonts w:cs="Arial"/>
        </w:rPr>
        <w:t>pro zpracování Plánu rozvoje vodovodů a kanalizací kraje (obsahuje podrobné vysvětlení definice Aglomerace)</w:t>
      </w:r>
    </w:p>
    <w:p w14:paraId="1DCC953F" w14:textId="77777777" w:rsidR="00075374" w:rsidRPr="001A3F65" w:rsidRDefault="00075374" w:rsidP="00865023">
      <w:pPr>
        <w:suppressAutoHyphens/>
        <w:jc w:val="both"/>
        <w:rPr>
          <w:rFonts w:cs="Arial"/>
        </w:rPr>
      </w:pPr>
    </w:p>
    <w:sectPr w:rsidR="00075374" w:rsidRPr="001A3F65" w:rsidSect="00B30B70">
      <w:footerReference w:type="default" r:id="rId11"/>
      <w:pgSz w:w="11906" w:h="16838" w:code="9"/>
      <w:pgMar w:top="1293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BCCBB" w14:textId="77777777" w:rsidR="00822C79" w:rsidRDefault="00822C79">
      <w:r>
        <w:separator/>
      </w:r>
    </w:p>
  </w:endnote>
  <w:endnote w:type="continuationSeparator" w:id="0">
    <w:p w14:paraId="525CCDB5" w14:textId="77777777" w:rsidR="00822C79" w:rsidRDefault="0082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16C25" w14:textId="77777777" w:rsidR="00920F9A" w:rsidRDefault="005E327D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A389A">
      <w:rPr>
        <w:noProof/>
      </w:rPr>
      <w:t>3</w:t>
    </w:r>
    <w:r>
      <w:rPr>
        <w:noProof/>
      </w:rPr>
      <w:fldChar w:fldCharType="end"/>
    </w:r>
  </w:p>
  <w:p w14:paraId="70FEBF66" w14:textId="77777777" w:rsidR="00920F9A" w:rsidRDefault="00920F9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0244F" w14:textId="77777777" w:rsidR="00822C79" w:rsidRDefault="00822C79">
      <w:r>
        <w:separator/>
      </w:r>
    </w:p>
  </w:footnote>
  <w:footnote w:type="continuationSeparator" w:id="0">
    <w:p w14:paraId="213242DD" w14:textId="77777777" w:rsidR="00822C79" w:rsidRDefault="00822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.2pt;height:12.2pt" o:bullet="t">
        <v:imagedata r:id="rId1" o:title="BD21421_"/>
      </v:shape>
    </w:pict>
  </w:numPicBullet>
  <w:abstractNum w:abstractNumId="0" w15:restartNumberingAfterBreak="0">
    <w:nsid w:val="01B3528A"/>
    <w:multiLevelType w:val="hybridMultilevel"/>
    <w:tmpl w:val="06EE4DE2"/>
    <w:lvl w:ilvl="0" w:tplc="9E44261A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 w15:restartNumberingAfterBreak="0">
    <w:nsid w:val="06DA02FF"/>
    <w:multiLevelType w:val="hybridMultilevel"/>
    <w:tmpl w:val="B904651A"/>
    <w:lvl w:ilvl="0" w:tplc="84A4F29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4A4F292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E5FD1"/>
    <w:multiLevelType w:val="hybridMultilevel"/>
    <w:tmpl w:val="C2A0F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316DA"/>
    <w:multiLevelType w:val="hybridMultilevel"/>
    <w:tmpl w:val="8D52268C"/>
    <w:lvl w:ilvl="0" w:tplc="2432EB2A">
      <w:start w:val="1"/>
      <w:numFmt w:val="decimal"/>
      <w:lvlText w:val="%1."/>
      <w:lvlJc w:val="left"/>
      <w:pPr>
        <w:ind w:left="69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 w15:restartNumberingAfterBreak="0">
    <w:nsid w:val="12417265"/>
    <w:multiLevelType w:val="hybridMultilevel"/>
    <w:tmpl w:val="DEF4D0A4"/>
    <w:lvl w:ilvl="0" w:tplc="6388CC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B03731"/>
    <w:multiLevelType w:val="hybridMultilevel"/>
    <w:tmpl w:val="5568FF3C"/>
    <w:lvl w:ilvl="0" w:tplc="04050017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 w15:restartNumberingAfterBreak="0">
    <w:nsid w:val="1CD371E5"/>
    <w:multiLevelType w:val="hybridMultilevel"/>
    <w:tmpl w:val="557846D8"/>
    <w:lvl w:ilvl="0" w:tplc="9C68AEF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8066F"/>
    <w:multiLevelType w:val="hybridMultilevel"/>
    <w:tmpl w:val="53B0DEFC"/>
    <w:lvl w:ilvl="0" w:tplc="A8FAEAB4">
      <w:start w:val="1"/>
      <w:numFmt w:val="decimal"/>
      <w:lvlText w:val="(%1)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511" w:hanging="360"/>
      </w:pPr>
    </w:lvl>
    <w:lvl w:ilvl="2" w:tplc="0405001B" w:tentative="1">
      <w:start w:val="1"/>
      <w:numFmt w:val="lowerRoman"/>
      <w:lvlText w:val="%3."/>
      <w:lvlJc w:val="right"/>
      <w:pPr>
        <w:ind w:left="2231" w:hanging="180"/>
      </w:pPr>
    </w:lvl>
    <w:lvl w:ilvl="3" w:tplc="0405000F" w:tentative="1">
      <w:start w:val="1"/>
      <w:numFmt w:val="decimal"/>
      <w:lvlText w:val="%4."/>
      <w:lvlJc w:val="left"/>
      <w:pPr>
        <w:ind w:left="2951" w:hanging="360"/>
      </w:pPr>
    </w:lvl>
    <w:lvl w:ilvl="4" w:tplc="04050019" w:tentative="1">
      <w:start w:val="1"/>
      <w:numFmt w:val="lowerLetter"/>
      <w:lvlText w:val="%5."/>
      <w:lvlJc w:val="left"/>
      <w:pPr>
        <w:ind w:left="3671" w:hanging="360"/>
      </w:pPr>
    </w:lvl>
    <w:lvl w:ilvl="5" w:tplc="0405001B" w:tentative="1">
      <w:start w:val="1"/>
      <w:numFmt w:val="lowerRoman"/>
      <w:lvlText w:val="%6."/>
      <w:lvlJc w:val="right"/>
      <w:pPr>
        <w:ind w:left="4391" w:hanging="180"/>
      </w:pPr>
    </w:lvl>
    <w:lvl w:ilvl="6" w:tplc="0405000F" w:tentative="1">
      <w:start w:val="1"/>
      <w:numFmt w:val="decimal"/>
      <w:lvlText w:val="%7."/>
      <w:lvlJc w:val="left"/>
      <w:pPr>
        <w:ind w:left="5111" w:hanging="360"/>
      </w:pPr>
    </w:lvl>
    <w:lvl w:ilvl="7" w:tplc="04050019" w:tentative="1">
      <w:start w:val="1"/>
      <w:numFmt w:val="lowerLetter"/>
      <w:lvlText w:val="%8."/>
      <w:lvlJc w:val="left"/>
      <w:pPr>
        <w:ind w:left="5831" w:hanging="360"/>
      </w:pPr>
    </w:lvl>
    <w:lvl w:ilvl="8" w:tplc="040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8" w15:restartNumberingAfterBreak="0">
    <w:nsid w:val="2137716F"/>
    <w:multiLevelType w:val="hybridMultilevel"/>
    <w:tmpl w:val="240C37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5A27E3"/>
    <w:multiLevelType w:val="hybridMultilevel"/>
    <w:tmpl w:val="60062460"/>
    <w:lvl w:ilvl="0" w:tplc="D3504D0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3F1B"/>
    <w:multiLevelType w:val="hybridMultilevel"/>
    <w:tmpl w:val="F4F2A9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D57F6"/>
    <w:multiLevelType w:val="multilevel"/>
    <w:tmpl w:val="06DA3AF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E30463"/>
    <w:multiLevelType w:val="hybridMultilevel"/>
    <w:tmpl w:val="7628664E"/>
    <w:lvl w:ilvl="0" w:tplc="A7887DDA">
      <w:start w:val="1"/>
      <w:numFmt w:val="decimal"/>
      <w:lvlText w:val="(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EB2664"/>
    <w:multiLevelType w:val="hybridMultilevel"/>
    <w:tmpl w:val="21DE90AA"/>
    <w:lvl w:ilvl="0" w:tplc="8EF25C24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hint="default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DEE2E07"/>
    <w:multiLevelType w:val="multilevel"/>
    <w:tmpl w:val="54326180"/>
    <w:lvl w:ilvl="0">
      <w:start w:val="1"/>
      <w:numFmt w:val="decimal"/>
      <w:lvlText w:val="(%1)"/>
      <w:lvlJc w:val="left"/>
      <w:pPr>
        <w:tabs>
          <w:tab w:val="num" w:pos="454"/>
        </w:tabs>
        <w:ind w:left="454" w:hanging="454"/>
      </w:pPr>
      <w:rPr>
        <w:rFonts w:hint="default"/>
        <w:b w:val="0"/>
        <w:i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397"/>
      </w:pPr>
      <w:rPr>
        <w:rFonts w:hint="default"/>
        <w:b w:val="0"/>
        <w:i w:val="0"/>
        <w:sz w:val="24"/>
        <w:szCs w:val="24"/>
      </w:rPr>
    </w:lvl>
    <w:lvl w:ilvl="2">
      <w:start w:val="1"/>
      <w:numFmt w:val="none"/>
      <w:lvlText w:val=""/>
      <w:lvlJc w:val="left"/>
      <w:pPr>
        <w:tabs>
          <w:tab w:val="num" w:pos="1211"/>
        </w:tabs>
        <w:ind w:left="1021" w:hanging="170"/>
      </w:pPr>
      <w:rPr>
        <w:rFonts w:ascii="Symbol" w:hAnsi="Symbol"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729"/>
        </w:tabs>
        <w:ind w:left="1729" w:hanging="708"/>
      </w:pPr>
      <w:rPr>
        <w:rFonts w:hint="default"/>
        <w:b w:val="0"/>
        <w:i w:val="0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37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45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53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61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69" w:hanging="708"/>
      </w:pPr>
      <w:rPr>
        <w:rFonts w:hint="default"/>
      </w:rPr>
    </w:lvl>
  </w:abstractNum>
  <w:abstractNum w:abstractNumId="15" w15:restartNumberingAfterBreak="0">
    <w:nsid w:val="30FB3E5A"/>
    <w:multiLevelType w:val="hybridMultilevel"/>
    <w:tmpl w:val="E10E987E"/>
    <w:lvl w:ilvl="0" w:tplc="B6149370">
      <w:start w:val="1"/>
      <w:numFmt w:val="decimal"/>
      <w:lvlText w:val="(%1)"/>
      <w:lvlJc w:val="left"/>
      <w:pPr>
        <w:tabs>
          <w:tab w:val="num" w:pos="360"/>
        </w:tabs>
        <w:ind w:left="357" w:hanging="357"/>
      </w:pPr>
      <w:rPr>
        <w:rFonts w:ascii="Arial" w:hAnsi="Arial"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6C3C67"/>
    <w:multiLevelType w:val="hybridMultilevel"/>
    <w:tmpl w:val="E000E728"/>
    <w:lvl w:ilvl="0" w:tplc="84A4F29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0B1683"/>
    <w:multiLevelType w:val="hybridMultilevel"/>
    <w:tmpl w:val="B00EA04A"/>
    <w:lvl w:ilvl="0" w:tplc="26E4670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F0F8F"/>
    <w:multiLevelType w:val="hybridMultilevel"/>
    <w:tmpl w:val="15EEAFE0"/>
    <w:lvl w:ilvl="0" w:tplc="A8FAEAB4">
      <w:start w:val="1"/>
      <w:numFmt w:val="decimal"/>
      <w:lvlText w:val="(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B960FD"/>
    <w:multiLevelType w:val="multilevel"/>
    <w:tmpl w:val="3EE8D97A"/>
    <w:lvl w:ilvl="0">
      <w:start w:val="1"/>
      <w:numFmt w:val="decimal"/>
      <w:lvlText w:val="%1"/>
      <w:lvlJc w:val="left"/>
      <w:pPr>
        <w:ind w:left="4402" w:hanging="43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29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37C54FAB"/>
    <w:multiLevelType w:val="hybridMultilevel"/>
    <w:tmpl w:val="382A1E8E"/>
    <w:lvl w:ilvl="0" w:tplc="75DC1ADE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384D138A"/>
    <w:multiLevelType w:val="hybridMultilevel"/>
    <w:tmpl w:val="9E86EF44"/>
    <w:lvl w:ilvl="0" w:tplc="A8FAEAB4">
      <w:start w:val="1"/>
      <w:numFmt w:val="decimal"/>
      <w:lvlText w:val="(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6C019A"/>
    <w:multiLevelType w:val="hybridMultilevel"/>
    <w:tmpl w:val="069A98E8"/>
    <w:lvl w:ilvl="0" w:tplc="8EF25C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i w:val="0"/>
        <w:sz w:val="24"/>
      </w:rPr>
    </w:lvl>
    <w:lvl w:ilvl="1" w:tplc="7AD6D8E0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E7F92"/>
    <w:multiLevelType w:val="hybridMultilevel"/>
    <w:tmpl w:val="9D94E52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31B52"/>
    <w:multiLevelType w:val="hybridMultilevel"/>
    <w:tmpl w:val="EF3C8BFE"/>
    <w:lvl w:ilvl="0" w:tplc="C91CF2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51768"/>
    <w:multiLevelType w:val="multilevel"/>
    <w:tmpl w:val="01DA4C7A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6" w15:restartNumberingAfterBreak="0">
    <w:nsid w:val="48FC2106"/>
    <w:multiLevelType w:val="hybridMultilevel"/>
    <w:tmpl w:val="F1D03E6C"/>
    <w:lvl w:ilvl="0" w:tplc="6388CC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3E8AB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DA79B3"/>
    <w:multiLevelType w:val="hybridMultilevel"/>
    <w:tmpl w:val="086446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AF7E21"/>
    <w:multiLevelType w:val="hybridMultilevel"/>
    <w:tmpl w:val="62908972"/>
    <w:lvl w:ilvl="0" w:tplc="A8FAEAB4">
      <w:start w:val="1"/>
      <w:numFmt w:val="decimal"/>
      <w:lvlText w:val="(%1)"/>
      <w:lvlJc w:val="left"/>
      <w:pPr>
        <w:ind w:left="720" w:hanging="360"/>
      </w:pPr>
    </w:lvl>
    <w:lvl w:ilvl="1" w:tplc="A8FAEAB4">
      <w:start w:val="1"/>
      <w:numFmt w:val="decimal"/>
      <w:lvlText w:val="(%2)"/>
      <w:lvlJc w:val="left"/>
      <w:pPr>
        <w:ind w:left="502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4F1CB0"/>
    <w:multiLevelType w:val="hybridMultilevel"/>
    <w:tmpl w:val="69E617AE"/>
    <w:lvl w:ilvl="0" w:tplc="89F627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0B73A9"/>
    <w:multiLevelType w:val="hybridMultilevel"/>
    <w:tmpl w:val="5568FF3C"/>
    <w:lvl w:ilvl="0" w:tplc="04050017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31" w15:restartNumberingAfterBreak="0">
    <w:nsid w:val="59EB556C"/>
    <w:multiLevelType w:val="hybridMultilevel"/>
    <w:tmpl w:val="ABDCA82C"/>
    <w:lvl w:ilvl="0" w:tplc="0B8A0786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35333"/>
    <w:multiLevelType w:val="hybridMultilevel"/>
    <w:tmpl w:val="DBD4F1D4"/>
    <w:lvl w:ilvl="0" w:tplc="E3C209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2093D"/>
    <w:multiLevelType w:val="hybridMultilevel"/>
    <w:tmpl w:val="DAFEC2FC"/>
    <w:lvl w:ilvl="0" w:tplc="4A9E00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B500C8"/>
    <w:multiLevelType w:val="hybridMultilevel"/>
    <w:tmpl w:val="35CEAF6A"/>
    <w:lvl w:ilvl="0" w:tplc="6388CC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87D3F"/>
    <w:multiLevelType w:val="hybridMultilevel"/>
    <w:tmpl w:val="5E2E87B6"/>
    <w:lvl w:ilvl="0" w:tplc="E294C60C">
      <w:start w:val="1"/>
      <w:numFmt w:val="lowerLetter"/>
      <w:lvlText w:val="%1)"/>
      <w:lvlJc w:val="left"/>
      <w:pPr>
        <w:ind w:left="13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25" w:hanging="360"/>
      </w:pPr>
    </w:lvl>
    <w:lvl w:ilvl="2" w:tplc="0405001B" w:tentative="1">
      <w:start w:val="1"/>
      <w:numFmt w:val="lowerRoman"/>
      <w:lvlText w:val="%3."/>
      <w:lvlJc w:val="right"/>
      <w:pPr>
        <w:ind w:left="2745" w:hanging="180"/>
      </w:pPr>
    </w:lvl>
    <w:lvl w:ilvl="3" w:tplc="0405000F" w:tentative="1">
      <w:start w:val="1"/>
      <w:numFmt w:val="decimal"/>
      <w:lvlText w:val="%4."/>
      <w:lvlJc w:val="left"/>
      <w:pPr>
        <w:ind w:left="3465" w:hanging="360"/>
      </w:pPr>
    </w:lvl>
    <w:lvl w:ilvl="4" w:tplc="04050019" w:tentative="1">
      <w:start w:val="1"/>
      <w:numFmt w:val="lowerLetter"/>
      <w:lvlText w:val="%5."/>
      <w:lvlJc w:val="left"/>
      <w:pPr>
        <w:ind w:left="4185" w:hanging="360"/>
      </w:pPr>
    </w:lvl>
    <w:lvl w:ilvl="5" w:tplc="0405001B" w:tentative="1">
      <w:start w:val="1"/>
      <w:numFmt w:val="lowerRoman"/>
      <w:lvlText w:val="%6."/>
      <w:lvlJc w:val="right"/>
      <w:pPr>
        <w:ind w:left="4905" w:hanging="180"/>
      </w:pPr>
    </w:lvl>
    <w:lvl w:ilvl="6" w:tplc="0405000F" w:tentative="1">
      <w:start w:val="1"/>
      <w:numFmt w:val="decimal"/>
      <w:lvlText w:val="%7."/>
      <w:lvlJc w:val="left"/>
      <w:pPr>
        <w:ind w:left="5625" w:hanging="360"/>
      </w:pPr>
    </w:lvl>
    <w:lvl w:ilvl="7" w:tplc="04050019" w:tentative="1">
      <w:start w:val="1"/>
      <w:numFmt w:val="lowerLetter"/>
      <w:lvlText w:val="%8."/>
      <w:lvlJc w:val="left"/>
      <w:pPr>
        <w:ind w:left="6345" w:hanging="360"/>
      </w:pPr>
    </w:lvl>
    <w:lvl w:ilvl="8" w:tplc="040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6" w15:restartNumberingAfterBreak="0">
    <w:nsid w:val="63E8142E"/>
    <w:multiLevelType w:val="hybridMultilevel"/>
    <w:tmpl w:val="9CE6D256"/>
    <w:lvl w:ilvl="0" w:tplc="A8FAEAB4">
      <w:start w:val="1"/>
      <w:numFmt w:val="decimal"/>
      <w:lvlText w:val="(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7E4BC7"/>
    <w:multiLevelType w:val="hybridMultilevel"/>
    <w:tmpl w:val="1A5810E4"/>
    <w:lvl w:ilvl="0" w:tplc="E3C209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80D8F"/>
    <w:multiLevelType w:val="multilevel"/>
    <w:tmpl w:val="480C8C3C"/>
    <w:lvl w:ilvl="0">
      <w:start w:val="1"/>
      <w:numFmt w:val="bullet"/>
      <w:lvlText w:val=""/>
      <w:lvlPicBulletId w:val="0"/>
      <w:lvlJc w:val="left"/>
      <w:pPr>
        <w:tabs>
          <w:tab w:val="num" w:pos="1381"/>
        </w:tabs>
        <w:ind w:left="1494" w:hanging="1134"/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9" w15:restartNumberingAfterBreak="0">
    <w:nsid w:val="6DA21DEE"/>
    <w:multiLevelType w:val="hybridMultilevel"/>
    <w:tmpl w:val="E0A4A75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4647EB4"/>
    <w:multiLevelType w:val="hybridMultilevel"/>
    <w:tmpl w:val="0E6461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D560C6"/>
    <w:multiLevelType w:val="singleLevel"/>
    <w:tmpl w:val="AECC41BE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42" w15:restartNumberingAfterBreak="0">
    <w:nsid w:val="7A4A4D4A"/>
    <w:multiLevelType w:val="hybridMultilevel"/>
    <w:tmpl w:val="23F23F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F854A1"/>
    <w:multiLevelType w:val="hybridMultilevel"/>
    <w:tmpl w:val="AAC0FF66"/>
    <w:lvl w:ilvl="0" w:tplc="8D4E8722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D46BB3"/>
    <w:multiLevelType w:val="hybridMultilevel"/>
    <w:tmpl w:val="9380088C"/>
    <w:lvl w:ilvl="0" w:tplc="3200B16C">
      <w:start w:val="1"/>
      <w:numFmt w:val="decimal"/>
      <w:lvlText w:val="(%1)"/>
      <w:lvlJc w:val="left"/>
      <w:pPr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FF665C0"/>
    <w:multiLevelType w:val="hybridMultilevel"/>
    <w:tmpl w:val="D43A74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27749">
    <w:abstractNumId w:val="24"/>
  </w:num>
  <w:num w:numId="2" w16cid:durableId="1378119597">
    <w:abstractNumId w:val="5"/>
  </w:num>
  <w:num w:numId="3" w16cid:durableId="1097824190">
    <w:abstractNumId w:val="11"/>
  </w:num>
  <w:num w:numId="4" w16cid:durableId="2058626049">
    <w:abstractNumId w:val="14"/>
  </w:num>
  <w:num w:numId="5" w16cid:durableId="651327890">
    <w:abstractNumId w:val="39"/>
  </w:num>
  <w:num w:numId="6" w16cid:durableId="551814090">
    <w:abstractNumId w:val="26"/>
  </w:num>
  <w:num w:numId="7" w16cid:durableId="1700351780">
    <w:abstractNumId w:val="22"/>
  </w:num>
  <w:num w:numId="8" w16cid:durableId="1949505172">
    <w:abstractNumId w:val="13"/>
  </w:num>
  <w:num w:numId="9" w16cid:durableId="606278841">
    <w:abstractNumId w:val="37"/>
  </w:num>
  <w:num w:numId="10" w16cid:durableId="1306618964">
    <w:abstractNumId w:val="27"/>
  </w:num>
  <w:num w:numId="11" w16cid:durableId="1299148809">
    <w:abstractNumId w:val="4"/>
  </w:num>
  <w:num w:numId="12" w16cid:durableId="1402171654">
    <w:abstractNumId w:val="44"/>
  </w:num>
  <w:num w:numId="13" w16cid:durableId="559563157">
    <w:abstractNumId w:val="34"/>
  </w:num>
  <w:num w:numId="14" w16cid:durableId="860507172">
    <w:abstractNumId w:val="43"/>
  </w:num>
  <w:num w:numId="15" w16cid:durableId="671377777">
    <w:abstractNumId w:val="9"/>
  </w:num>
  <w:num w:numId="16" w16cid:durableId="1068041341">
    <w:abstractNumId w:val="19"/>
  </w:num>
  <w:num w:numId="17" w16cid:durableId="1910917760">
    <w:abstractNumId w:val="17"/>
  </w:num>
  <w:num w:numId="18" w16cid:durableId="1629435786">
    <w:abstractNumId w:val="32"/>
  </w:num>
  <w:num w:numId="19" w16cid:durableId="596790718">
    <w:abstractNumId w:val="6"/>
  </w:num>
  <w:num w:numId="20" w16cid:durableId="1436516266">
    <w:abstractNumId w:val="30"/>
  </w:num>
  <w:num w:numId="21" w16cid:durableId="632642771">
    <w:abstractNumId w:val="15"/>
  </w:num>
  <w:num w:numId="22" w16cid:durableId="123280700">
    <w:abstractNumId w:val="25"/>
  </w:num>
  <w:num w:numId="23" w16cid:durableId="2016611326">
    <w:abstractNumId w:val="41"/>
  </w:num>
  <w:num w:numId="24" w16cid:durableId="1281456442">
    <w:abstractNumId w:val="7"/>
  </w:num>
  <w:num w:numId="25" w16cid:durableId="1349142766">
    <w:abstractNumId w:val="21"/>
  </w:num>
  <w:num w:numId="26" w16cid:durableId="2116292330">
    <w:abstractNumId w:val="16"/>
  </w:num>
  <w:num w:numId="27" w16cid:durableId="409737891">
    <w:abstractNumId w:val="1"/>
  </w:num>
  <w:num w:numId="28" w16cid:durableId="1771470413">
    <w:abstractNumId w:val="28"/>
  </w:num>
  <w:num w:numId="29" w16cid:durableId="777481799">
    <w:abstractNumId w:val="18"/>
  </w:num>
  <w:num w:numId="30" w16cid:durableId="873616148">
    <w:abstractNumId w:val="33"/>
  </w:num>
  <w:num w:numId="31" w16cid:durableId="1118374222">
    <w:abstractNumId w:val="36"/>
  </w:num>
  <w:num w:numId="32" w16cid:durableId="1280995397">
    <w:abstractNumId w:val="29"/>
  </w:num>
  <w:num w:numId="33" w16cid:durableId="2094202887">
    <w:abstractNumId w:val="23"/>
  </w:num>
  <w:num w:numId="34" w16cid:durableId="1345014713">
    <w:abstractNumId w:val="20"/>
  </w:num>
  <w:num w:numId="35" w16cid:durableId="323046100">
    <w:abstractNumId w:val="42"/>
  </w:num>
  <w:num w:numId="36" w16cid:durableId="554195225">
    <w:abstractNumId w:val="45"/>
  </w:num>
  <w:num w:numId="37" w16cid:durableId="1194148575">
    <w:abstractNumId w:val="10"/>
  </w:num>
  <w:num w:numId="38" w16cid:durableId="1467162526">
    <w:abstractNumId w:val="0"/>
  </w:num>
  <w:num w:numId="39" w16cid:durableId="503592211">
    <w:abstractNumId w:val="2"/>
  </w:num>
  <w:num w:numId="40" w16cid:durableId="1788966369">
    <w:abstractNumId w:val="8"/>
  </w:num>
  <w:num w:numId="41" w16cid:durableId="1713769291">
    <w:abstractNumId w:val="12"/>
  </w:num>
  <w:num w:numId="42" w16cid:durableId="795175506">
    <w:abstractNumId w:val="35"/>
  </w:num>
  <w:num w:numId="43" w16cid:durableId="124810507">
    <w:abstractNumId w:val="38"/>
  </w:num>
  <w:num w:numId="44" w16cid:durableId="91557313">
    <w:abstractNumId w:val="3"/>
  </w:num>
  <w:num w:numId="45" w16cid:durableId="666636051">
    <w:abstractNumId w:val="40"/>
  </w:num>
  <w:num w:numId="46" w16cid:durableId="254746052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E9C"/>
    <w:rsid w:val="00001174"/>
    <w:rsid w:val="000069B0"/>
    <w:rsid w:val="00012889"/>
    <w:rsid w:val="00016121"/>
    <w:rsid w:val="00022B5D"/>
    <w:rsid w:val="0002675F"/>
    <w:rsid w:val="000377AE"/>
    <w:rsid w:val="000414D7"/>
    <w:rsid w:val="00042067"/>
    <w:rsid w:val="00043F01"/>
    <w:rsid w:val="00051487"/>
    <w:rsid w:val="000518A4"/>
    <w:rsid w:val="00052889"/>
    <w:rsid w:val="0005348A"/>
    <w:rsid w:val="00057333"/>
    <w:rsid w:val="000728F3"/>
    <w:rsid w:val="00075374"/>
    <w:rsid w:val="000773B9"/>
    <w:rsid w:val="00080033"/>
    <w:rsid w:val="000833D1"/>
    <w:rsid w:val="00083B3A"/>
    <w:rsid w:val="00093EC1"/>
    <w:rsid w:val="00094E8A"/>
    <w:rsid w:val="000B3B3B"/>
    <w:rsid w:val="000B4403"/>
    <w:rsid w:val="000B5900"/>
    <w:rsid w:val="000C00EC"/>
    <w:rsid w:val="000C70B3"/>
    <w:rsid w:val="000D0F82"/>
    <w:rsid w:val="000D2F5F"/>
    <w:rsid w:val="000D48B0"/>
    <w:rsid w:val="000E2ED4"/>
    <w:rsid w:val="000F7C90"/>
    <w:rsid w:val="00101D8C"/>
    <w:rsid w:val="00105F7D"/>
    <w:rsid w:val="00107E0F"/>
    <w:rsid w:val="00113D93"/>
    <w:rsid w:val="00114EBF"/>
    <w:rsid w:val="00115C18"/>
    <w:rsid w:val="00116F7C"/>
    <w:rsid w:val="00120300"/>
    <w:rsid w:val="001235E6"/>
    <w:rsid w:val="00135BDF"/>
    <w:rsid w:val="00135F59"/>
    <w:rsid w:val="00145A5D"/>
    <w:rsid w:val="00147BF6"/>
    <w:rsid w:val="00155EF5"/>
    <w:rsid w:val="0016729E"/>
    <w:rsid w:val="00167D38"/>
    <w:rsid w:val="0017053A"/>
    <w:rsid w:val="001761C4"/>
    <w:rsid w:val="0017799E"/>
    <w:rsid w:val="001837B7"/>
    <w:rsid w:val="001954CA"/>
    <w:rsid w:val="0019756D"/>
    <w:rsid w:val="001A0E3D"/>
    <w:rsid w:val="001A3F65"/>
    <w:rsid w:val="001B4A6E"/>
    <w:rsid w:val="001D0E0E"/>
    <w:rsid w:val="001D478F"/>
    <w:rsid w:val="001D76BA"/>
    <w:rsid w:val="001E2BB4"/>
    <w:rsid w:val="001F1862"/>
    <w:rsid w:val="001F1C61"/>
    <w:rsid w:val="001F6687"/>
    <w:rsid w:val="002078C0"/>
    <w:rsid w:val="00211C3B"/>
    <w:rsid w:val="002235BD"/>
    <w:rsid w:val="00225E8A"/>
    <w:rsid w:val="00237768"/>
    <w:rsid w:val="002458D5"/>
    <w:rsid w:val="00250B4D"/>
    <w:rsid w:val="0025572D"/>
    <w:rsid w:val="00255E41"/>
    <w:rsid w:val="00256C64"/>
    <w:rsid w:val="0026082B"/>
    <w:rsid w:val="00261E73"/>
    <w:rsid w:val="0026213C"/>
    <w:rsid w:val="002659DA"/>
    <w:rsid w:val="00265B3A"/>
    <w:rsid w:val="00267196"/>
    <w:rsid w:val="00267A4D"/>
    <w:rsid w:val="0027279A"/>
    <w:rsid w:val="00272F69"/>
    <w:rsid w:val="00280874"/>
    <w:rsid w:val="00281AF8"/>
    <w:rsid w:val="00291012"/>
    <w:rsid w:val="00293C5C"/>
    <w:rsid w:val="0029445A"/>
    <w:rsid w:val="00294460"/>
    <w:rsid w:val="002A2116"/>
    <w:rsid w:val="002A606C"/>
    <w:rsid w:val="002B1527"/>
    <w:rsid w:val="002B525B"/>
    <w:rsid w:val="002C14CC"/>
    <w:rsid w:val="002D6AB1"/>
    <w:rsid w:val="002D71E0"/>
    <w:rsid w:val="002E3C94"/>
    <w:rsid w:val="002E6AEA"/>
    <w:rsid w:val="002F142C"/>
    <w:rsid w:val="002F2FA6"/>
    <w:rsid w:val="002F73E7"/>
    <w:rsid w:val="003033D7"/>
    <w:rsid w:val="0030613B"/>
    <w:rsid w:val="00306A77"/>
    <w:rsid w:val="00311421"/>
    <w:rsid w:val="00322A6E"/>
    <w:rsid w:val="00323013"/>
    <w:rsid w:val="003232BB"/>
    <w:rsid w:val="00323C09"/>
    <w:rsid w:val="00325080"/>
    <w:rsid w:val="00325C84"/>
    <w:rsid w:val="00330B36"/>
    <w:rsid w:val="00331B1D"/>
    <w:rsid w:val="00331CF4"/>
    <w:rsid w:val="00332429"/>
    <w:rsid w:val="00333167"/>
    <w:rsid w:val="003414E4"/>
    <w:rsid w:val="003468F5"/>
    <w:rsid w:val="00353B3B"/>
    <w:rsid w:val="0035464A"/>
    <w:rsid w:val="00356F98"/>
    <w:rsid w:val="00362726"/>
    <w:rsid w:val="0037149E"/>
    <w:rsid w:val="003714F4"/>
    <w:rsid w:val="003742FD"/>
    <w:rsid w:val="00391147"/>
    <w:rsid w:val="00392591"/>
    <w:rsid w:val="003946B4"/>
    <w:rsid w:val="00395E72"/>
    <w:rsid w:val="00397D3C"/>
    <w:rsid w:val="003A2653"/>
    <w:rsid w:val="003A389A"/>
    <w:rsid w:val="003A4939"/>
    <w:rsid w:val="003B0ED8"/>
    <w:rsid w:val="003C1AC3"/>
    <w:rsid w:val="003C1D6B"/>
    <w:rsid w:val="003D4653"/>
    <w:rsid w:val="003D4692"/>
    <w:rsid w:val="003D5A3E"/>
    <w:rsid w:val="003E53F7"/>
    <w:rsid w:val="0040674C"/>
    <w:rsid w:val="00415AEA"/>
    <w:rsid w:val="004163DB"/>
    <w:rsid w:val="00423B5B"/>
    <w:rsid w:val="00433565"/>
    <w:rsid w:val="00434DD1"/>
    <w:rsid w:val="00440A81"/>
    <w:rsid w:val="0044145D"/>
    <w:rsid w:val="00444C8F"/>
    <w:rsid w:val="00453AB3"/>
    <w:rsid w:val="00455D61"/>
    <w:rsid w:val="004576FC"/>
    <w:rsid w:val="00460368"/>
    <w:rsid w:val="00460709"/>
    <w:rsid w:val="004735DB"/>
    <w:rsid w:val="00473CED"/>
    <w:rsid w:val="00482B4F"/>
    <w:rsid w:val="004846C0"/>
    <w:rsid w:val="004854EA"/>
    <w:rsid w:val="00485E78"/>
    <w:rsid w:val="00486486"/>
    <w:rsid w:val="004869B2"/>
    <w:rsid w:val="00491E7B"/>
    <w:rsid w:val="004970C5"/>
    <w:rsid w:val="00497C48"/>
    <w:rsid w:val="004A0A80"/>
    <w:rsid w:val="004A0F72"/>
    <w:rsid w:val="004A47CD"/>
    <w:rsid w:val="004B4C81"/>
    <w:rsid w:val="004B5505"/>
    <w:rsid w:val="004C7B73"/>
    <w:rsid w:val="004D4133"/>
    <w:rsid w:val="004D5262"/>
    <w:rsid w:val="004D61D8"/>
    <w:rsid w:val="004D61FE"/>
    <w:rsid w:val="004D79ED"/>
    <w:rsid w:val="004E4419"/>
    <w:rsid w:val="004E615C"/>
    <w:rsid w:val="00512021"/>
    <w:rsid w:val="0051758A"/>
    <w:rsid w:val="00521616"/>
    <w:rsid w:val="00522B53"/>
    <w:rsid w:val="005260BF"/>
    <w:rsid w:val="005309FE"/>
    <w:rsid w:val="0053791F"/>
    <w:rsid w:val="00551127"/>
    <w:rsid w:val="00560220"/>
    <w:rsid w:val="00561F0F"/>
    <w:rsid w:val="005642E1"/>
    <w:rsid w:val="00567B66"/>
    <w:rsid w:val="005707D3"/>
    <w:rsid w:val="0057539C"/>
    <w:rsid w:val="00575E57"/>
    <w:rsid w:val="00584BA2"/>
    <w:rsid w:val="0058555D"/>
    <w:rsid w:val="00585F38"/>
    <w:rsid w:val="005968A5"/>
    <w:rsid w:val="00596E1C"/>
    <w:rsid w:val="005A4FED"/>
    <w:rsid w:val="005C0EF1"/>
    <w:rsid w:val="005C180C"/>
    <w:rsid w:val="005C5E81"/>
    <w:rsid w:val="005C6840"/>
    <w:rsid w:val="005C75DF"/>
    <w:rsid w:val="005D0398"/>
    <w:rsid w:val="005D26A3"/>
    <w:rsid w:val="005D59C9"/>
    <w:rsid w:val="005D6A86"/>
    <w:rsid w:val="005E266B"/>
    <w:rsid w:val="005E327D"/>
    <w:rsid w:val="005E6BC8"/>
    <w:rsid w:val="005E741C"/>
    <w:rsid w:val="005F3F1E"/>
    <w:rsid w:val="0060105D"/>
    <w:rsid w:val="00602BFB"/>
    <w:rsid w:val="006032EA"/>
    <w:rsid w:val="00605C51"/>
    <w:rsid w:val="0061137C"/>
    <w:rsid w:val="006149AD"/>
    <w:rsid w:val="00633BBC"/>
    <w:rsid w:val="006455C0"/>
    <w:rsid w:val="00652F99"/>
    <w:rsid w:val="00653A60"/>
    <w:rsid w:val="00654E38"/>
    <w:rsid w:val="0065502B"/>
    <w:rsid w:val="0065565B"/>
    <w:rsid w:val="00656FE9"/>
    <w:rsid w:val="006627D1"/>
    <w:rsid w:val="006678BF"/>
    <w:rsid w:val="00672943"/>
    <w:rsid w:val="00676791"/>
    <w:rsid w:val="00677AB6"/>
    <w:rsid w:val="00680AEB"/>
    <w:rsid w:val="0068126B"/>
    <w:rsid w:val="00683693"/>
    <w:rsid w:val="00685280"/>
    <w:rsid w:val="00685E38"/>
    <w:rsid w:val="00686098"/>
    <w:rsid w:val="006874E1"/>
    <w:rsid w:val="00687E64"/>
    <w:rsid w:val="006915BE"/>
    <w:rsid w:val="00692E54"/>
    <w:rsid w:val="00695048"/>
    <w:rsid w:val="006A20EF"/>
    <w:rsid w:val="006A6E90"/>
    <w:rsid w:val="006B0A57"/>
    <w:rsid w:val="006C2007"/>
    <w:rsid w:val="006C2793"/>
    <w:rsid w:val="006C426C"/>
    <w:rsid w:val="006C45A0"/>
    <w:rsid w:val="006D13A5"/>
    <w:rsid w:val="006D190F"/>
    <w:rsid w:val="006D1A71"/>
    <w:rsid w:val="006D59C6"/>
    <w:rsid w:val="006D7658"/>
    <w:rsid w:val="006E5D9D"/>
    <w:rsid w:val="006F1634"/>
    <w:rsid w:val="006F3B86"/>
    <w:rsid w:val="00707BD6"/>
    <w:rsid w:val="00710E25"/>
    <w:rsid w:val="0071158C"/>
    <w:rsid w:val="00713EBA"/>
    <w:rsid w:val="00724835"/>
    <w:rsid w:val="00725F76"/>
    <w:rsid w:val="007264E3"/>
    <w:rsid w:val="00731776"/>
    <w:rsid w:val="00731F92"/>
    <w:rsid w:val="00736AE5"/>
    <w:rsid w:val="00737858"/>
    <w:rsid w:val="00742F7C"/>
    <w:rsid w:val="00751261"/>
    <w:rsid w:val="00752CE2"/>
    <w:rsid w:val="00754AA8"/>
    <w:rsid w:val="00754C3B"/>
    <w:rsid w:val="007558F4"/>
    <w:rsid w:val="00757406"/>
    <w:rsid w:val="00761713"/>
    <w:rsid w:val="007843C8"/>
    <w:rsid w:val="00784DDD"/>
    <w:rsid w:val="0078606D"/>
    <w:rsid w:val="00793D5F"/>
    <w:rsid w:val="00794C6E"/>
    <w:rsid w:val="00795971"/>
    <w:rsid w:val="007A0913"/>
    <w:rsid w:val="007A0A43"/>
    <w:rsid w:val="007A320D"/>
    <w:rsid w:val="007A704B"/>
    <w:rsid w:val="007C42ED"/>
    <w:rsid w:val="007D58C6"/>
    <w:rsid w:val="007E2A6D"/>
    <w:rsid w:val="007E652B"/>
    <w:rsid w:val="007F0EFC"/>
    <w:rsid w:val="007F24A4"/>
    <w:rsid w:val="00804B33"/>
    <w:rsid w:val="00807A15"/>
    <w:rsid w:val="00822C79"/>
    <w:rsid w:val="00823052"/>
    <w:rsid w:val="00823B5B"/>
    <w:rsid w:val="008269E6"/>
    <w:rsid w:val="00826E6C"/>
    <w:rsid w:val="00832A1D"/>
    <w:rsid w:val="00833219"/>
    <w:rsid w:val="0084010F"/>
    <w:rsid w:val="008444EB"/>
    <w:rsid w:val="00844CAA"/>
    <w:rsid w:val="00852903"/>
    <w:rsid w:val="00855886"/>
    <w:rsid w:val="008574A1"/>
    <w:rsid w:val="00865023"/>
    <w:rsid w:val="008710EC"/>
    <w:rsid w:val="008717D3"/>
    <w:rsid w:val="00874D31"/>
    <w:rsid w:val="008838F8"/>
    <w:rsid w:val="00884DDC"/>
    <w:rsid w:val="0089199C"/>
    <w:rsid w:val="00893C29"/>
    <w:rsid w:val="00894CEF"/>
    <w:rsid w:val="0089664B"/>
    <w:rsid w:val="008A24DD"/>
    <w:rsid w:val="008B253E"/>
    <w:rsid w:val="008B2DBA"/>
    <w:rsid w:val="008B4A33"/>
    <w:rsid w:val="008C160F"/>
    <w:rsid w:val="008C1C05"/>
    <w:rsid w:val="008C2EF7"/>
    <w:rsid w:val="008C3571"/>
    <w:rsid w:val="008D62F9"/>
    <w:rsid w:val="008D6A70"/>
    <w:rsid w:val="008E0639"/>
    <w:rsid w:val="008E07DB"/>
    <w:rsid w:val="008E6FC7"/>
    <w:rsid w:val="008F102D"/>
    <w:rsid w:val="008F2FE3"/>
    <w:rsid w:val="008F3C2F"/>
    <w:rsid w:val="009012E9"/>
    <w:rsid w:val="00905BAF"/>
    <w:rsid w:val="009060AC"/>
    <w:rsid w:val="0091298D"/>
    <w:rsid w:val="009176D5"/>
    <w:rsid w:val="00920F9A"/>
    <w:rsid w:val="00931E1D"/>
    <w:rsid w:val="00934137"/>
    <w:rsid w:val="00941E4E"/>
    <w:rsid w:val="00942423"/>
    <w:rsid w:val="009440E8"/>
    <w:rsid w:val="00945DEF"/>
    <w:rsid w:val="00957DF2"/>
    <w:rsid w:val="00962885"/>
    <w:rsid w:val="00982D97"/>
    <w:rsid w:val="009837CE"/>
    <w:rsid w:val="0098536C"/>
    <w:rsid w:val="0099244D"/>
    <w:rsid w:val="00993057"/>
    <w:rsid w:val="009935E3"/>
    <w:rsid w:val="0099749F"/>
    <w:rsid w:val="009A6E81"/>
    <w:rsid w:val="009B0A65"/>
    <w:rsid w:val="009B3487"/>
    <w:rsid w:val="009B5486"/>
    <w:rsid w:val="009B5568"/>
    <w:rsid w:val="009B78FB"/>
    <w:rsid w:val="009E17A7"/>
    <w:rsid w:val="009E5DD1"/>
    <w:rsid w:val="009F5007"/>
    <w:rsid w:val="00A0055B"/>
    <w:rsid w:val="00A05E62"/>
    <w:rsid w:val="00A126B9"/>
    <w:rsid w:val="00A141A0"/>
    <w:rsid w:val="00A209CD"/>
    <w:rsid w:val="00A22139"/>
    <w:rsid w:val="00A2753B"/>
    <w:rsid w:val="00A312E4"/>
    <w:rsid w:val="00A34A77"/>
    <w:rsid w:val="00A36EA6"/>
    <w:rsid w:val="00A44B09"/>
    <w:rsid w:val="00A479E9"/>
    <w:rsid w:val="00A52A85"/>
    <w:rsid w:val="00A631D9"/>
    <w:rsid w:val="00A72BC2"/>
    <w:rsid w:val="00A74276"/>
    <w:rsid w:val="00A7701B"/>
    <w:rsid w:val="00A82B23"/>
    <w:rsid w:val="00A8485A"/>
    <w:rsid w:val="00A87EF1"/>
    <w:rsid w:val="00A93702"/>
    <w:rsid w:val="00A93ADF"/>
    <w:rsid w:val="00AA08DE"/>
    <w:rsid w:val="00AA379E"/>
    <w:rsid w:val="00AB0D7B"/>
    <w:rsid w:val="00AB7741"/>
    <w:rsid w:val="00AD0A89"/>
    <w:rsid w:val="00AD1DAF"/>
    <w:rsid w:val="00AD4425"/>
    <w:rsid w:val="00AE2883"/>
    <w:rsid w:val="00AE5B44"/>
    <w:rsid w:val="00AE7A15"/>
    <w:rsid w:val="00AF1753"/>
    <w:rsid w:val="00AF19E8"/>
    <w:rsid w:val="00AF5C02"/>
    <w:rsid w:val="00B012E5"/>
    <w:rsid w:val="00B05EA3"/>
    <w:rsid w:val="00B134E6"/>
    <w:rsid w:val="00B14C5E"/>
    <w:rsid w:val="00B239A0"/>
    <w:rsid w:val="00B30B70"/>
    <w:rsid w:val="00B323D0"/>
    <w:rsid w:val="00B41F78"/>
    <w:rsid w:val="00B50890"/>
    <w:rsid w:val="00B567E2"/>
    <w:rsid w:val="00B63ABD"/>
    <w:rsid w:val="00B642E8"/>
    <w:rsid w:val="00B64BBA"/>
    <w:rsid w:val="00B72C57"/>
    <w:rsid w:val="00B7642F"/>
    <w:rsid w:val="00B77450"/>
    <w:rsid w:val="00B94586"/>
    <w:rsid w:val="00BA0E42"/>
    <w:rsid w:val="00BA48CA"/>
    <w:rsid w:val="00BB117D"/>
    <w:rsid w:val="00BB3791"/>
    <w:rsid w:val="00BB5152"/>
    <w:rsid w:val="00BC5FB5"/>
    <w:rsid w:val="00BC7E6E"/>
    <w:rsid w:val="00BD0F8C"/>
    <w:rsid w:val="00BD109A"/>
    <w:rsid w:val="00BD2E5B"/>
    <w:rsid w:val="00BE2762"/>
    <w:rsid w:val="00BE3D0F"/>
    <w:rsid w:val="00BE4740"/>
    <w:rsid w:val="00BE4976"/>
    <w:rsid w:val="00BE54BA"/>
    <w:rsid w:val="00BE6CB3"/>
    <w:rsid w:val="00BF24B3"/>
    <w:rsid w:val="00BF606E"/>
    <w:rsid w:val="00C1383F"/>
    <w:rsid w:val="00C14057"/>
    <w:rsid w:val="00C14C08"/>
    <w:rsid w:val="00C234AD"/>
    <w:rsid w:val="00C31AC5"/>
    <w:rsid w:val="00C36EEE"/>
    <w:rsid w:val="00C37863"/>
    <w:rsid w:val="00C50E09"/>
    <w:rsid w:val="00C513B1"/>
    <w:rsid w:val="00C532CF"/>
    <w:rsid w:val="00C535F8"/>
    <w:rsid w:val="00C644FB"/>
    <w:rsid w:val="00C64E9C"/>
    <w:rsid w:val="00C66D19"/>
    <w:rsid w:val="00C736B8"/>
    <w:rsid w:val="00C759FB"/>
    <w:rsid w:val="00C7664F"/>
    <w:rsid w:val="00C76A94"/>
    <w:rsid w:val="00C80C3C"/>
    <w:rsid w:val="00C815ED"/>
    <w:rsid w:val="00C8532C"/>
    <w:rsid w:val="00C93C02"/>
    <w:rsid w:val="00C93CD4"/>
    <w:rsid w:val="00C964E5"/>
    <w:rsid w:val="00CA127B"/>
    <w:rsid w:val="00CA1ABF"/>
    <w:rsid w:val="00CA30D2"/>
    <w:rsid w:val="00CA6795"/>
    <w:rsid w:val="00CA7C61"/>
    <w:rsid w:val="00CC0E9C"/>
    <w:rsid w:val="00CC317E"/>
    <w:rsid w:val="00CC5370"/>
    <w:rsid w:val="00CC65C7"/>
    <w:rsid w:val="00CD14CE"/>
    <w:rsid w:val="00CD76D8"/>
    <w:rsid w:val="00CE002F"/>
    <w:rsid w:val="00CE1BFF"/>
    <w:rsid w:val="00CE2219"/>
    <w:rsid w:val="00CE3802"/>
    <w:rsid w:val="00CE3D55"/>
    <w:rsid w:val="00CF78DB"/>
    <w:rsid w:val="00D022DD"/>
    <w:rsid w:val="00D03621"/>
    <w:rsid w:val="00D04428"/>
    <w:rsid w:val="00D13B4A"/>
    <w:rsid w:val="00D1535F"/>
    <w:rsid w:val="00D243E7"/>
    <w:rsid w:val="00D32EDC"/>
    <w:rsid w:val="00D338DB"/>
    <w:rsid w:val="00D3453F"/>
    <w:rsid w:val="00D36022"/>
    <w:rsid w:val="00D41E2A"/>
    <w:rsid w:val="00D45461"/>
    <w:rsid w:val="00D5260E"/>
    <w:rsid w:val="00D534C8"/>
    <w:rsid w:val="00D5557F"/>
    <w:rsid w:val="00D5647A"/>
    <w:rsid w:val="00D61DAF"/>
    <w:rsid w:val="00D6398A"/>
    <w:rsid w:val="00D722B5"/>
    <w:rsid w:val="00D72679"/>
    <w:rsid w:val="00D7288D"/>
    <w:rsid w:val="00D84472"/>
    <w:rsid w:val="00D85F8E"/>
    <w:rsid w:val="00D8789B"/>
    <w:rsid w:val="00D91E20"/>
    <w:rsid w:val="00DB0B3C"/>
    <w:rsid w:val="00DB345D"/>
    <w:rsid w:val="00DC7E20"/>
    <w:rsid w:val="00DC7F9A"/>
    <w:rsid w:val="00DD0A1C"/>
    <w:rsid w:val="00DD3BE5"/>
    <w:rsid w:val="00DD57AC"/>
    <w:rsid w:val="00DF2B3D"/>
    <w:rsid w:val="00E12066"/>
    <w:rsid w:val="00E21561"/>
    <w:rsid w:val="00E2338D"/>
    <w:rsid w:val="00E2576B"/>
    <w:rsid w:val="00E362EC"/>
    <w:rsid w:val="00E3769B"/>
    <w:rsid w:val="00E45025"/>
    <w:rsid w:val="00E46F2F"/>
    <w:rsid w:val="00E5032B"/>
    <w:rsid w:val="00E51833"/>
    <w:rsid w:val="00E5536D"/>
    <w:rsid w:val="00E5568F"/>
    <w:rsid w:val="00E56246"/>
    <w:rsid w:val="00E61623"/>
    <w:rsid w:val="00E631E9"/>
    <w:rsid w:val="00E66664"/>
    <w:rsid w:val="00E71B19"/>
    <w:rsid w:val="00E75593"/>
    <w:rsid w:val="00E801FA"/>
    <w:rsid w:val="00E803B8"/>
    <w:rsid w:val="00E80EF3"/>
    <w:rsid w:val="00E812CB"/>
    <w:rsid w:val="00E833DA"/>
    <w:rsid w:val="00E848B2"/>
    <w:rsid w:val="00E91A37"/>
    <w:rsid w:val="00E953B1"/>
    <w:rsid w:val="00E97B59"/>
    <w:rsid w:val="00E97FEA"/>
    <w:rsid w:val="00EA00A0"/>
    <w:rsid w:val="00EA0A10"/>
    <w:rsid w:val="00EA6768"/>
    <w:rsid w:val="00EB7503"/>
    <w:rsid w:val="00ED580B"/>
    <w:rsid w:val="00ED6E63"/>
    <w:rsid w:val="00EE1DC7"/>
    <w:rsid w:val="00EF3106"/>
    <w:rsid w:val="00EF6652"/>
    <w:rsid w:val="00F049BA"/>
    <w:rsid w:val="00F05A43"/>
    <w:rsid w:val="00F1374F"/>
    <w:rsid w:val="00F165E5"/>
    <w:rsid w:val="00F50117"/>
    <w:rsid w:val="00F56130"/>
    <w:rsid w:val="00F56738"/>
    <w:rsid w:val="00F6094A"/>
    <w:rsid w:val="00F65303"/>
    <w:rsid w:val="00F6725F"/>
    <w:rsid w:val="00F7626D"/>
    <w:rsid w:val="00F8215B"/>
    <w:rsid w:val="00F8680D"/>
    <w:rsid w:val="00F93568"/>
    <w:rsid w:val="00F95F6E"/>
    <w:rsid w:val="00F9640F"/>
    <w:rsid w:val="00F96988"/>
    <w:rsid w:val="00FA2D67"/>
    <w:rsid w:val="00FA4233"/>
    <w:rsid w:val="00FB0414"/>
    <w:rsid w:val="00FB0751"/>
    <w:rsid w:val="00FB3563"/>
    <w:rsid w:val="00FB7FF0"/>
    <w:rsid w:val="00FC109D"/>
    <w:rsid w:val="00FC14B3"/>
    <w:rsid w:val="00FC38C8"/>
    <w:rsid w:val="00FC5FDC"/>
    <w:rsid w:val="00FC7B1C"/>
    <w:rsid w:val="00FE1ED5"/>
    <w:rsid w:val="00FE2C9E"/>
    <w:rsid w:val="00FE7F1A"/>
    <w:rsid w:val="00FF1853"/>
    <w:rsid w:val="00FF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69BD03"/>
  <w15:docId w15:val="{80B395AA-3964-4EF5-869E-DE8E6DA5E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24A4"/>
    <w:rPr>
      <w:rFonts w:ascii="Arial" w:hAnsi="Arial"/>
      <w:sz w:val="24"/>
      <w:szCs w:val="24"/>
    </w:rPr>
  </w:style>
  <w:style w:type="paragraph" w:styleId="Nadpis1">
    <w:name w:val="heading 1"/>
    <w:basedOn w:val="Normln"/>
    <w:next w:val="Normln"/>
    <w:qFormat/>
    <w:rsid w:val="00D36022"/>
    <w:pPr>
      <w:jc w:val="center"/>
      <w:outlineLvl w:val="0"/>
    </w:pPr>
    <w:rPr>
      <w:rFonts w:cs="Arial"/>
      <w:b/>
    </w:rPr>
  </w:style>
  <w:style w:type="paragraph" w:styleId="Nadpis2">
    <w:name w:val="heading 2"/>
    <w:basedOn w:val="Nadpis1"/>
    <w:next w:val="Normln"/>
    <w:qFormat/>
    <w:rsid w:val="00C50E09"/>
    <w:pPr>
      <w:outlineLvl w:val="1"/>
    </w:pPr>
  </w:style>
  <w:style w:type="paragraph" w:styleId="Nadpis3">
    <w:name w:val="heading 3"/>
    <w:basedOn w:val="Normln"/>
    <w:next w:val="Normln"/>
    <w:qFormat/>
    <w:rsid w:val="006C2007"/>
    <w:pPr>
      <w:keepNext/>
      <w:numPr>
        <w:ilvl w:val="2"/>
        <w:numId w:val="16"/>
      </w:numPr>
      <w:spacing w:before="120" w:line="360" w:lineRule="auto"/>
      <w:jc w:val="center"/>
      <w:outlineLvl w:val="2"/>
    </w:pPr>
    <w:rPr>
      <w:b/>
      <w:i/>
      <w:sz w:val="26"/>
      <w:szCs w:val="20"/>
    </w:rPr>
  </w:style>
  <w:style w:type="paragraph" w:styleId="Nadpis4">
    <w:name w:val="heading 4"/>
    <w:basedOn w:val="Normln"/>
    <w:next w:val="Normln"/>
    <w:qFormat/>
    <w:rsid w:val="006C2007"/>
    <w:pPr>
      <w:keepNext/>
      <w:keepLines/>
      <w:numPr>
        <w:ilvl w:val="3"/>
        <w:numId w:val="16"/>
      </w:numPr>
      <w:spacing w:before="120"/>
      <w:jc w:val="both"/>
      <w:outlineLvl w:val="3"/>
    </w:pPr>
    <w:rPr>
      <w:szCs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D0E0E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D0E0E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D0E0E"/>
    <w:pPr>
      <w:numPr>
        <w:ilvl w:val="6"/>
        <w:numId w:val="16"/>
      </w:num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D0E0E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D0E0E"/>
    <w:pPr>
      <w:numPr>
        <w:ilvl w:val="8"/>
        <w:numId w:val="16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6C2007"/>
    <w:pPr>
      <w:spacing w:before="120"/>
      <w:jc w:val="center"/>
    </w:pPr>
    <w:rPr>
      <w:b/>
      <w:sz w:val="30"/>
      <w:szCs w:val="20"/>
    </w:rPr>
  </w:style>
  <w:style w:type="paragraph" w:styleId="Podnadpis">
    <w:name w:val="Subtitle"/>
    <w:basedOn w:val="Normln"/>
    <w:qFormat/>
    <w:rsid w:val="006C2007"/>
    <w:pPr>
      <w:spacing w:before="120" w:line="240" w:lineRule="atLeast"/>
      <w:jc w:val="center"/>
    </w:pPr>
    <w:rPr>
      <w:b/>
      <w:i/>
      <w:sz w:val="28"/>
      <w:szCs w:val="20"/>
    </w:rPr>
  </w:style>
  <w:style w:type="paragraph" w:styleId="Zkladntextodsazen3">
    <w:name w:val="Body Text Indent 3"/>
    <w:basedOn w:val="Normln"/>
    <w:rsid w:val="006C2007"/>
    <w:pPr>
      <w:spacing w:before="120" w:line="360" w:lineRule="auto"/>
      <w:ind w:firstLine="720"/>
      <w:jc w:val="both"/>
    </w:pPr>
    <w:rPr>
      <w:szCs w:val="20"/>
    </w:rPr>
  </w:style>
  <w:style w:type="paragraph" w:styleId="Zkladntext">
    <w:name w:val="Body Text"/>
    <w:basedOn w:val="Normln"/>
    <w:rsid w:val="006C2007"/>
    <w:pPr>
      <w:spacing w:before="120" w:line="360" w:lineRule="auto"/>
      <w:jc w:val="both"/>
    </w:pPr>
    <w:rPr>
      <w:szCs w:val="20"/>
    </w:rPr>
  </w:style>
  <w:style w:type="paragraph" w:styleId="Zkladntextodsazen">
    <w:name w:val="Body Text Indent"/>
    <w:basedOn w:val="Normln"/>
    <w:rsid w:val="006C2007"/>
    <w:pPr>
      <w:spacing w:before="120"/>
      <w:ind w:left="357"/>
      <w:jc w:val="both"/>
    </w:pPr>
    <w:rPr>
      <w:szCs w:val="20"/>
      <w:u w:val="single"/>
    </w:rPr>
  </w:style>
  <w:style w:type="paragraph" w:styleId="Zkladntextodsazen2">
    <w:name w:val="Body Text Indent 2"/>
    <w:basedOn w:val="Normln"/>
    <w:rsid w:val="006C2007"/>
    <w:pPr>
      <w:spacing w:line="360" w:lineRule="auto"/>
      <w:ind w:left="705"/>
      <w:jc w:val="both"/>
    </w:pPr>
    <w:rPr>
      <w:szCs w:val="20"/>
    </w:rPr>
  </w:style>
  <w:style w:type="paragraph" w:styleId="Zkladntext3">
    <w:name w:val="Body Text 3"/>
    <w:basedOn w:val="Normln"/>
    <w:rsid w:val="006C2007"/>
    <w:pPr>
      <w:jc w:val="both"/>
    </w:pPr>
    <w:rPr>
      <w:b/>
      <w:szCs w:val="20"/>
    </w:rPr>
  </w:style>
  <w:style w:type="character" w:styleId="slostrnky">
    <w:name w:val="page number"/>
    <w:basedOn w:val="Standardnpsmoodstavce"/>
    <w:rsid w:val="006C2007"/>
  </w:style>
  <w:style w:type="paragraph" w:styleId="Zpat">
    <w:name w:val="footer"/>
    <w:basedOn w:val="Normln"/>
    <w:link w:val="ZpatChar"/>
    <w:uiPriority w:val="99"/>
    <w:rsid w:val="006C200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hlav">
    <w:name w:val="header"/>
    <w:basedOn w:val="Normln"/>
    <w:rsid w:val="006C2007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mj">
    <w:name w:val="mùj"/>
    <w:basedOn w:val="Normln"/>
    <w:rsid w:val="00A34A77"/>
    <w:pPr>
      <w:jc w:val="both"/>
    </w:pPr>
    <w:rPr>
      <w:sz w:val="26"/>
      <w:szCs w:val="20"/>
    </w:rPr>
  </w:style>
  <w:style w:type="paragraph" w:styleId="Textvysvtlivek">
    <w:name w:val="endnote text"/>
    <w:basedOn w:val="Normln"/>
    <w:semiHidden/>
    <w:rsid w:val="00155EF5"/>
    <w:rPr>
      <w:sz w:val="20"/>
      <w:szCs w:val="20"/>
    </w:rPr>
  </w:style>
  <w:style w:type="character" w:styleId="Odkaznavysvtlivky">
    <w:name w:val="endnote reference"/>
    <w:basedOn w:val="Standardnpsmoodstavce"/>
    <w:semiHidden/>
    <w:rsid w:val="00155EF5"/>
    <w:rPr>
      <w:vertAlign w:val="superscript"/>
    </w:rPr>
  </w:style>
  <w:style w:type="paragraph" w:styleId="Textbubliny">
    <w:name w:val="Balloon Text"/>
    <w:basedOn w:val="Normln"/>
    <w:semiHidden/>
    <w:rsid w:val="002B1527"/>
    <w:rPr>
      <w:rFonts w:ascii="Tahoma" w:hAnsi="Tahoma" w:cs="Tahoma"/>
      <w:sz w:val="16"/>
      <w:szCs w:val="16"/>
    </w:rPr>
  </w:style>
  <w:style w:type="character" w:customStyle="1" w:styleId="ZpatChar">
    <w:name w:val="Zápatí Char"/>
    <w:basedOn w:val="Standardnpsmoodstavce"/>
    <w:link w:val="Zpat"/>
    <w:uiPriority w:val="99"/>
    <w:rsid w:val="00E5032B"/>
  </w:style>
  <w:style w:type="paragraph" w:styleId="Odstavecseseznamem">
    <w:name w:val="List Paragraph"/>
    <w:basedOn w:val="Normln"/>
    <w:uiPriority w:val="34"/>
    <w:qFormat/>
    <w:rsid w:val="00823B5B"/>
    <w:pPr>
      <w:ind w:left="708"/>
    </w:pPr>
  </w:style>
  <w:style w:type="character" w:customStyle="1" w:styleId="Nadpis5Char">
    <w:name w:val="Nadpis 5 Char"/>
    <w:basedOn w:val="Standardnpsmoodstavce"/>
    <w:link w:val="Nadpis5"/>
    <w:uiPriority w:val="9"/>
    <w:semiHidden/>
    <w:rsid w:val="001D0E0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D0E0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0E0E"/>
    <w:rPr>
      <w:rFonts w:ascii="Calibri" w:eastAsia="Times New Roman" w:hAnsi="Calibri" w:cs="Times New Roman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D0E0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D0E0E"/>
    <w:rPr>
      <w:rFonts w:ascii="Cambria" w:eastAsia="Times New Roman" w:hAnsi="Cambria" w:cs="Times New Roman"/>
      <w:sz w:val="22"/>
      <w:szCs w:val="22"/>
    </w:rPr>
  </w:style>
  <w:style w:type="character" w:styleId="Siln">
    <w:name w:val="Strong"/>
    <w:basedOn w:val="Standardnpsmoodstavce"/>
    <w:qFormat/>
    <w:rsid w:val="005309FE"/>
    <w:rPr>
      <w:b/>
      <w:bCs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1A0E3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1A0E3D"/>
    <w:rPr>
      <w:sz w:val="24"/>
      <w:szCs w:val="24"/>
    </w:rPr>
  </w:style>
  <w:style w:type="paragraph" w:customStyle="1" w:styleId="Zkladntext21">
    <w:name w:val="Základní text 21"/>
    <w:basedOn w:val="Normln"/>
    <w:rsid w:val="001A0E3D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Zkladntextodsazen21">
    <w:name w:val="Základní text odsazený 21"/>
    <w:basedOn w:val="Normln"/>
    <w:rsid w:val="00575E57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C853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8532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8532C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853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8532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C532CF"/>
    <w:rPr>
      <w:color w:val="0000FF" w:themeColor="hyperlink"/>
      <w:u w:val="single"/>
    </w:rPr>
  </w:style>
  <w:style w:type="character" w:customStyle="1" w:styleId="NzevChar">
    <w:name w:val="Název Char"/>
    <w:basedOn w:val="Standardnpsmoodstavce"/>
    <w:link w:val="Nzev"/>
    <w:rsid w:val="001A3F65"/>
    <w:rPr>
      <w:b/>
      <w:sz w:val="30"/>
    </w:rPr>
  </w:style>
  <w:style w:type="paragraph" w:styleId="Obsah1">
    <w:name w:val="toc 1"/>
    <w:basedOn w:val="Normln"/>
    <w:next w:val="Normln"/>
    <w:autoRedefine/>
    <w:uiPriority w:val="39"/>
    <w:rsid w:val="00833219"/>
    <w:pPr>
      <w:tabs>
        <w:tab w:val="right" w:leader="dot" w:pos="9060"/>
      </w:tabs>
    </w:pPr>
    <w:rPr>
      <w:b/>
      <w:bCs/>
    </w:rPr>
  </w:style>
  <w:style w:type="paragraph" w:styleId="Nadpisobsahu">
    <w:name w:val="TOC Heading"/>
    <w:basedOn w:val="Nadpis1"/>
    <w:next w:val="Normln"/>
    <w:uiPriority w:val="39"/>
    <w:unhideWhenUsed/>
    <w:qFormat/>
    <w:rsid w:val="007F24A4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i/>
      <w:color w:val="365F91" w:themeColor="accent1" w:themeShade="BF"/>
      <w:sz w:val="32"/>
      <w:szCs w:val="32"/>
    </w:rPr>
  </w:style>
  <w:style w:type="paragraph" w:styleId="Obsah2">
    <w:name w:val="toc 2"/>
    <w:basedOn w:val="Normln"/>
    <w:next w:val="Normln"/>
    <w:autoRedefine/>
    <w:uiPriority w:val="39"/>
    <w:unhideWhenUsed/>
    <w:rsid w:val="00D36022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Obsah3">
    <w:name w:val="toc 3"/>
    <w:basedOn w:val="Normln"/>
    <w:next w:val="Normln"/>
    <w:autoRedefine/>
    <w:uiPriority w:val="39"/>
    <w:unhideWhenUsed/>
    <w:rsid w:val="00D36022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mapy.kr-kralovehradecky.cz/vak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37B16-B719-4995-B2B3-A7075168D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8</Pages>
  <Words>2041</Words>
  <Characters>12864</Characters>
  <Application>Microsoft Office Word</Application>
  <DocSecurity>0</DocSecurity>
  <Lines>107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 R A V I D L A</vt:lpstr>
    </vt:vector>
  </TitlesOfParts>
  <Company>MZPCR</Company>
  <LinksUpToDate>false</LinksUpToDate>
  <CharactersWithSpaces>14876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A V I D L A</dc:title>
  <dc:creator>MZP</dc:creator>
  <cp:lastModifiedBy>Němcová Kateřina Ing.</cp:lastModifiedBy>
  <cp:revision>32</cp:revision>
  <cp:lastPrinted>2025-02-03T08:03:00Z</cp:lastPrinted>
  <dcterms:created xsi:type="dcterms:W3CDTF">2021-04-06T08:09:00Z</dcterms:created>
  <dcterms:modified xsi:type="dcterms:W3CDTF">2025-04-02T11:02:00Z</dcterms:modified>
</cp:coreProperties>
</file>